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2F" w:rsidRPr="00463B4C" w:rsidRDefault="00E649E5" w:rsidP="00E578AE">
      <w:pPr>
        <w:shd w:val="clear" w:color="auto" w:fill="FFFFFF"/>
        <w:spacing w:after="0" w:line="240" w:lineRule="auto"/>
        <w:rPr>
          <w:rFonts w:ascii="Times New Roman" w:eastAsia="Times New Roman" w:hAnsi="Times New Roman" w:cs="Times New Roman"/>
          <w:color w:val="111111"/>
          <w:sz w:val="28"/>
          <w:szCs w:val="24"/>
          <w:lang w:eastAsia="uk-UA"/>
        </w:rPr>
      </w:pPr>
      <w:r w:rsidRPr="00463B4C">
        <w:rPr>
          <w:rFonts w:ascii="Times New Roman" w:eastAsia="Times New Roman" w:hAnsi="Times New Roman" w:cs="Times New Roman"/>
          <w:color w:val="111111"/>
          <w:sz w:val="28"/>
          <w:szCs w:val="24"/>
          <w:lang w:eastAsia="uk-UA"/>
        </w:rPr>
        <w:t>СХВАЛЕНО</w:t>
      </w:r>
      <w:r w:rsidR="00E578AE" w:rsidRPr="00463B4C">
        <w:rPr>
          <w:rFonts w:ascii="Times New Roman" w:eastAsia="Times New Roman" w:hAnsi="Times New Roman" w:cs="Times New Roman"/>
          <w:color w:val="111111"/>
          <w:sz w:val="28"/>
          <w:szCs w:val="24"/>
          <w:lang w:eastAsia="uk-UA"/>
        </w:rPr>
        <w:t xml:space="preserve">                                                                                                </w:t>
      </w:r>
    </w:p>
    <w:p w:rsidR="00E649E5" w:rsidRPr="00463B4C" w:rsidRDefault="00E649E5" w:rsidP="00E578AE">
      <w:pPr>
        <w:shd w:val="clear" w:color="auto" w:fill="FFFFFF"/>
        <w:spacing w:after="0" w:line="240" w:lineRule="auto"/>
        <w:rPr>
          <w:rFonts w:ascii="Times New Roman" w:eastAsia="Times New Roman" w:hAnsi="Times New Roman" w:cs="Times New Roman"/>
          <w:color w:val="111111"/>
          <w:sz w:val="28"/>
          <w:szCs w:val="24"/>
          <w:lang w:eastAsia="uk-UA"/>
        </w:rPr>
      </w:pPr>
      <w:r w:rsidRPr="00463B4C">
        <w:rPr>
          <w:rFonts w:ascii="Times New Roman" w:eastAsia="Times New Roman" w:hAnsi="Times New Roman" w:cs="Times New Roman"/>
          <w:color w:val="111111"/>
          <w:sz w:val="28"/>
          <w:szCs w:val="24"/>
          <w:lang w:eastAsia="uk-UA"/>
        </w:rPr>
        <w:t xml:space="preserve">Педагогічною радою </w:t>
      </w:r>
    </w:p>
    <w:p w:rsidR="00E578AE" w:rsidRPr="00463B4C" w:rsidRDefault="00E578AE" w:rsidP="00E578AE">
      <w:pPr>
        <w:shd w:val="clear" w:color="auto" w:fill="FFFFFF"/>
        <w:spacing w:after="0" w:line="240" w:lineRule="auto"/>
        <w:rPr>
          <w:rFonts w:ascii="Times New Roman" w:eastAsia="Times New Roman" w:hAnsi="Times New Roman" w:cs="Times New Roman"/>
          <w:color w:val="111111"/>
          <w:sz w:val="28"/>
          <w:szCs w:val="24"/>
          <w:lang w:eastAsia="uk-UA"/>
        </w:rPr>
      </w:pPr>
      <w:r w:rsidRPr="00463B4C">
        <w:rPr>
          <w:rFonts w:ascii="Times New Roman" w:eastAsia="Times New Roman" w:hAnsi="Times New Roman" w:cs="Times New Roman"/>
          <w:color w:val="111111"/>
          <w:sz w:val="28"/>
          <w:szCs w:val="24"/>
          <w:lang w:eastAsia="uk-UA"/>
        </w:rPr>
        <w:t xml:space="preserve">Угорницького ліцею </w:t>
      </w:r>
    </w:p>
    <w:p w:rsidR="00E578AE" w:rsidRPr="00463B4C" w:rsidRDefault="00E578AE" w:rsidP="00E578AE">
      <w:pPr>
        <w:shd w:val="clear" w:color="auto" w:fill="FFFFFF"/>
        <w:spacing w:after="0" w:line="240" w:lineRule="auto"/>
        <w:rPr>
          <w:rFonts w:ascii="Times New Roman" w:eastAsia="Times New Roman" w:hAnsi="Times New Roman" w:cs="Times New Roman"/>
          <w:color w:val="111111"/>
          <w:sz w:val="28"/>
          <w:szCs w:val="24"/>
          <w:lang w:eastAsia="uk-UA"/>
        </w:rPr>
      </w:pPr>
      <w:r w:rsidRPr="00463B4C">
        <w:rPr>
          <w:rFonts w:ascii="Times New Roman" w:eastAsia="Times New Roman" w:hAnsi="Times New Roman" w:cs="Times New Roman"/>
          <w:color w:val="111111"/>
          <w:sz w:val="28"/>
          <w:szCs w:val="24"/>
          <w:lang w:eastAsia="uk-UA"/>
        </w:rPr>
        <w:t>Івано-Франківської міської ради</w:t>
      </w:r>
    </w:p>
    <w:p w:rsidR="00E578AE" w:rsidRPr="00463B4C" w:rsidRDefault="00E578AE" w:rsidP="00E578AE">
      <w:pPr>
        <w:shd w:val="clear" w:color="auto" w:fill="FFFFFF"/>
        <w:spacing w:after="0" w:line="240" w:lineRule="auto"/>
        <w:rPr>
          <w:rFonts w:ascii="Times New Roman" w:eastAsia="Times New Roman" w:hAnsi="Times New Roman" w:cs="Times New Roman"/>
          <w:color w:val="111111"/>
          <w:sz w:val="28"/>
          <w:szCs w:val="24"/>
          <w:lang w:eastAsia="uk-UA"/>
        </w:rPr>
      </w:pPr>
      <w:r w:rsidRPr="00463B4C">
        <w:rPr>
          <w:rFonts w:ascii="Times New Roman" w:eastAsia="Times New Roman" w:hAnsi="Times New Roman" w:cs="Times New Roman"/>
          <w:color w:val="111111"/>
          <w:sz w:val="28"/>
          <w:szCs w:val="24"/>
          <w:lang w:eastAsia="uk-UA"/>
        </w:rPr>
        <w:t>Від ___________________</w:t>
      </w:r>
    </w:p>
    <w:p w:rsidR="00B95B2F" w:rsidRDefault="00B95B2F" w:rsidP="00E578AE">
      <w:pPr>
        <w:shd w:val="clear" w:color="auto" w:fill="FFFFFF"/>
        <w:spacing w:after="0" w:line="240" w:lineRule="auto"/>
        <w:ind w:left="389"/>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E578AE">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center"/>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Pr="00B95B2F" w:rsidRDefault="00B95B2F" w:rsidP="00B95B2F">
      <w:pPr>
        <w:shd w:val="clear" w:color="auto" w:fill="FFFFFF"/>
        <w:spacing w:after="0" w:line="240" w:lineRule="auto"/>
        <w:ind w:left="389"/>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ПОЛОЖЕННЯ</w:t>
      </w:r>
    </w:p>
    <w:p w:rsidR="00B95B2F" w:rsidRPr="00B95B2F" w:rsidRDefault="00B95B2F" w:rsidP="00B95B2F">
      <w:pPr>
        <w:shd w:val="clear" w:color="auto" w:fill="FFFFFF"/>
        <w:spacing w:after="0" w:line="240" w:lineRule="auto"/>
        <w:ind w:left="389"/>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про запобігання та протидію насильству та</w:t>
      </w:r>
    </w:p>
    <w:p w:rsidR="00B95B2F" w:rsidRDefault="00B95B2F" w:rsidP="00B95B2F">
      <w:pPr>
        <w:shd w:val="clear" w:color="auto" w:fill="FFFFFF"/>
        <w:spacing w:after="0" w:line="240" w:lineRule="auto"/>
        <w:ind w:left="389"/>
        <w:jc w:val="center"/>
        <w:rPr>
          <w:rFonts w:ascii="Times New Roman" w:eastAsia="Times New Roman" w:hAnsi="Times New Roman" w:cs="Times New Roman"/>
          <w:b/>
          <w:bCs/>
          <w:color w:val="111111"/>
          <w:sz w:val="28"/>
          <w:szCs w:val="28"/>
          <w:lang w:eastAsia="uk-UA"/>
        </w:rPr>
      </w:pPr>
      <w:r w:rsidRPr="00B95B2F">
        <w:rPr>
          <w:rFonts w:ascii="Times New Roman" w:eastAsia="Times New Roman" w:hAnsi="Times New Roman" w:cs="Times New Roman"/>
          <w:b/>
          <w:bCs/>
          <w:color w:val="111111"/>
          <w:sz w:val="28"/>
          <w:szCs w:val="28"/>
          <w:lang w:eastAsia="uk-UA"/>
        </w:rPr>
        <w:t>жорстокому поводженню з дітьми</w:t>
      </w:r>
    </w:p>
    <w:p w:rsidR="00B95B2F" w:rsidRPr="00B95B2F" w:rsidRDefault="00B95B2F" w:rsidP="00B95B2F">
      <w:pPr>
        <w:shd w:val="clear" w:color="auto" w:fill="FFFFFF"/>
        <w:spacing w:after="0" w:line="240" w:lineRule="auto"/>
        <w:ind w:left="389"/>
        <w:jc w:val="center"/>
        <w:rPr>
          <w:rFonts w:ascii="Tahoma" w:eastAsia="Times New Roman" w:hAnsi="Tahoma" w:cs="Tahoma"/>
          <w:color w:val="111111"/>
          <w:sz w:val="18"/>
          <w:szCs w:val="18"/>
          <w:lang w:eastAsia="uk-UA"/>
        </w:rPr>
      </w:pPr>
      <w:r>
        <w:rPr>
          <w:rFonts w:ascii="Times New Roman" w:eastAsia="Times New Roman" w:hAnsi="Times New Roman" w:cs="Times New Roman"/>
          <w:b/>
          <w:bCs/>
          <w:color w:val="111111"/>
          <w:sz w:val="28"/>
          <w:szCs w:val="28"/>
          <w:lang w:eastAsia="uk-UA"/>
        </w:rPr>
        <w:t>Угорницького ліцею Івано-Франківської міської ради</w:t>
      </w: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ind w:left="389"/>
        <w:jc w:val="right"/>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463B4C">
      <w:pPr>
        <w:shd w:val="clear" w:color="auto" w:fill="FFFFFF"/>
        <w:spacing w:after="0" w:line="240" w:lineRule="auto"/>
        <w:rPr>
          <w:rFonts w:ascii="Times New Roman" w:eastAsia="Times New Roman" w:hAnsi="Times New Roman" w:cs="Times New Roman"/>
          <w:color w:val="111111"/>
          <w:sz w:val="24"/>
          <w:szCs w:val="24"/>
          <w:lang w:eastAsia="uk-UA"/>
        </w:rPr>
      </w:pPr>
    </w:p>
    <w:p w:rsidR="00B95B2F" w:rsidRDefault="00B95B2F" w:rsidP="00B95B2F">
      <w:pPr>
        <w:shd w:val="clear" w:color="auto" w:fill="FFFFFF"/>
        <w:spacing w:before="480" w:after="0" w:line="240" w:lineRule="auto"/>
        <w:jc w:val="center"/>
        <w:outlineLvl w:val="0"/>
        <w:rPr>
          <w:rFonts w:ascii="Times New Roman" w:eastAsia="Times New Roman" w:hAnsi="Times New Roman" w:cs="Times New Roman"/>
          <w:b/>
          <w:bCs/>
          <w:color w:val="000000" w:themeColor="text1"/>
          <w:spacing w:val="-2"/>
          <w:kern w:val="36"/>
          <w:sz w:val="28"/>
          <w:szCs w:val="28"/>
          <w:lang w:eastAsia="uk-UA"/>
        </w:rPr>
      </w:pPr>
      <w:r w:rsidRPr="00B95B2F">
        <w:rPr>
          <w:rFonts w:ascii="Times New Roman" w:eastAsia="Times New Roman" w:hAnsi="Times New Roman" w:cs="Times New Roman"/>
          <w:b/>
          <w:bCs/>
          <w:color w:val="000000" w:themeColor="text1"/>
          <w:kern w:val="36"/>
          <w:sz w:val="28"/>
          <w:szCs w:val="28"/>
          <w:lang w:eastAsia="uk-UA"/>
        </w:rPr>
        <w:lastRenderedPageBreak/>
        <w:t>І. Загальні </w:t>
      </w:r>
      <w:r w:rsidRPr="00B95B2F">
        <w:rPr>
          <w:rFonts w:ascii="Times New Roman" w:eastAsia="Times New Roman" w:hAnsi="Times New Roman" w:cs="Times New Roman"/>
          <w:b/>
          <w:bCs/>
          <w:color w:val="000000" w:themeColor="text1"/>
          <w:spacing w:val="-2"/>
          <w:kern w:val="36"/>
          <w:sz w:val="28"/>
          <w:szCs w:val="28"/>
          <w:lang w:eastAsia="uk-UA"/>
        </w:rPr>
        <w:t>положення</w:t>
      </w:r>
    </w:p>
    <w:p w:rsidR="00B95B2F" w:rsidRPr="00B95B2F" w:rsidRDefault="00B95B2F" w:rsidP="00B95B2F">
      <w:pPr>
        <w:shd w:val="clear" w:color="auto" w:fill="FFFFFF"/>
        <w:spacing w:after="0" w:line="240" w:lineRule="auto"/>
        <w:outlineLvl w:val="0"/>
        <w:rPr>
          <w:rFonts w:ascii="Arial" w:eastAsia="Times New Roman" w:hAnsi="Arial" w:cs="Arial"/>
          <w:b/>
          <w:bCs/>
          <w:color w:val="000000" w:themeColor="text1"/>
          <w:kern w:val="36"/>
          <w:sz w:val="27"/>
          <w:szCs w:val="27"/>
          <w:lang w:eastAsia="uk-UA"/>
        </w:rPr>
      </w:pPr>
    </w:p>
    <w:p w:rsidR="00B95B2F" w:rsidRPr="00B95B2F" w:rsidRDefault="00B95B2F" w:rsidP="00B95B2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1.1. Це Положення визначає механізми запобігання, виявлення та реагування на випадки насильства та жорстокого поводження зі здобувачами освіти ЗЗСО.</w:t>
      </w:r>
    </w:p>
    <w:p w:rsidR="00B95B2F" w:rsidRPr="00B95B2F" w:rsidRDefault="00B95B2F" w:rsidP="00B95B2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1.2. Положення розроблено відповідно до Закону України «Про освіту», «Про охорону дитинства»,  «Про запобігання та протидію домашньому насильству»,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 658 «Про затвердження Типової програми унеможливлення насильства та жорстокого поводження з дітьми»,</w:t>
      </w:r>
      <w:r w:rsidRPr="00B95B2F">
        <w:rPr>
          <w:rFonts w:ascii="Times New Roman" w:eastAsia="Times New Roman" w:hAnsi="Times New Roman" w:cs="Times New Roman"/>
          <w:b/>
          <w:bCs/>
          <w:color w:val="111111"/>
          <w:sz w:val="28"/>
          <w:szCs w:val="28"/>
          <w:lang w:eastAsia="uk-UA"/>
        </w:rPr>
        <w:t> </w:t>
      </w:r>
      <w:r w:rsidRPr="00B95B2F">
        <w:rPr>
          <w:rFonts w:ascii="Times New Roman" w:eastAsia="Times New Roman" w:hAnsi="Times New Roman" w:cs="Times New Roman"/>
          <w:color w:val="111111"/>
          <w:sz w:val="28"/>
          <w:szCs w:val="28"/>
          <w:lang w:eastAsia="uk-UA"/>
        </w:rPr>
        <w:t>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w:t>
      </w:r>
    </w:p>
    <w:p w:rsidR="00B95B2F" w:rsidRPr="00B95B2F" w:rsidRDefault="00B95B2F" w:rsidP="00B95B2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1.3. 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безпечного 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w:t>
      </w:r>
    </w:p>
    <w:p w:rsidR="00B95B2F" w:rsidRPr="00B95B2F" w:rsidRDefault="00B95B2F" w:rsidP="00B95B2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1.4. Дія Положення поширюється на всіх учасників освітнього процесу.</w:t>
      </w:r>
    </w:p>
    <w:p w:rsidR="00B95B2F" w:rsidRPr="00B95B2F" w:rsidRDefault="00B95B2F" w:rsidP="00B95B2F">
      <w:pPr>
        <w:shd w:val="clear" w:color="auto" w:fill="FFFFFF"/>
        <w:spacing w:after="0" w:line="240" w:lineRule="auto"/>
        <w:ind w:left="389"/>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                                                                        </w:t>
      </w:r>
    </w:p>
    <w:p w:rsidR="00B95B2F" w:rsidRPr="00B95B2F" w:rsidRDefault="00B95B2F" w:rsidP="00E52C9F">
      <w:pPr>
        <w:shd w:val="clear" w:color="auto" w:fill="FFFFFF"/>
        <w:spacing w:line="240" w:lineRule="auto"/>
        <w:ind w:left="389"/>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ІІ. Основні терміни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2.1. </w:t>
      </w:r>
      <w:r w:rsidRPr="00B95B2F">
        <w:rPr>
          <w:rFonts w:ascii="Times New Roman" w:eastAsia="Times New Roman" w:hAnsi="Times New Roman" w:cs="Times New Roman"/>
          <w:b/>
          <w:bCs/>
          <w:color w:val="111111"/>
          <w:sz w:val="28"/>
          <w:szCs w:val="28"/>
          <w:lang w:eastAsia="uk-UA"/>
        </w:rPr>
        <w:t>Безпечне освітнє середовище</w:t>
      </w:r>
      <w:r w:rsidRPr="00B95B2F">
        <w:rPr>
          <w:rFonts w:ascii="Arial" w:eastAsia="Times New Roman" w:hAnsi="Arial" w:cs="Arial"/>
          <w:b/>
          <w:bCs/>
          <w:i/>
          <w:iCs/>
          <w:color w:val="111111"/>
          <w:sz w:val="28"/>
          <w:szCs w:val="28"/>
          <w:lang w:eastAsia="uk-UA"/>
        </w:rPr>
        <w:t> </w:t>
      </w:r>
      <w:r w:rsidRPr="00B95B2F">
        <w:rPr>
          <w:rFonts w:ascii="Times New Roman" w:eastAsia="Times New Roman" w:hAnsi="Times New Roman" w:cs="Times New Roman"/>
          <w:color w:val="111111"/>
          <w:sz w:val="28"/>
          <w:szCs w:val="28"/>
          <w:lang w:eastAsia="uk-UA"/>
        </w:rP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B95B2F" w:rsidRPr="00B95B2F" w:rsidRDefault="00B95B2F" w:rsidP="00E52C9F">
      <w:pPr>
        <w:shd w:val="clear" w:color="auto" w:fill="FFFFFF"/>
        <w:spacing w:before="24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lastRenderedPageBreak/>
        <w:t>2.2. </w:t>
      </w:r>
      <w:r w:rsidRPr="00B95B2F">
        <w:rPr>
          <w:rFonts w:ascii="Times New Roman" w:eastAsia="Times New Roman" w:hAnsi="Times New Roman" w:cs="Times New Roman"/>
          <w:b/>
          <w:bCs/>
          <w:color w:val="111111"/>
          <w:sz w:val="28"/>
          <w:szCs w:val="28"/>
          <w:lang w:eastAsia="uk-UA"/>
        </w:rPr>
        <w:t>Насильство</w:t>
      </w:r>
      <w:r w:rsidRPr="00B95B2F">
        <w:rPr>
          <w:rFonts w:ascii="Arial" w:eastAsia="Times New Roman" w:hAnsi="Arial" w:cs="Arial"/>
          <w:b/>
          <w:bCs/>
          <w:i/>
          <w:iCs/>
          <w:color w:val="111111"/>
          <w:sz w:val="28"/>
          <w:szCs w:val="28"/>
          <w:lang w:eastAsia="uk-UA"/>
        </w:rPr>
        <w:t> </w:t>
      </w:r>
      <w:r w:rsidRPr="00B95B2F">
        <w:rPr>
          <w:rFonts w:ascii="Times New Roman" w:eastAsia="Times New Roman" w:hAnsi="Times New Roman" w:cs="Times New Roman"/>
          <w:color w:val="111111"/>
          <w:sz w:val="28"/>
          <w:szCs w:val="28"/>
          <w:lang w:eastAsia="uk-UA"/>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B95B2F" w:rsidRPr="00B95B2F" w:rsidRDefault="00B95B2F" w:rsidP="00E52C9F">
      <w:pPr>
        <w:shd w:val="clear" w:color="auto" w:fill="FFFFFF"/>
        <w:spacing w:after="0" w:line="240" w:lineRule="auto"/>
        <w:jc w:val="both"/>
        <w:outlineLvl w:val="1"/>
        <w:rPr>
          <w:rFonts w:ascii="Arial" w:eastAsia="Times New Roman" w:hAnsi="Arial" w:cs="Arial"/>
          <w:b/>
          <w:bCs/>
          <w:color w:val="111111"/>
          <w:sz w:val="26"/>
          <w:szCs w:val="26"/>
          <w:lang w:eastAsia="uk-UA"/>
        </w:rPr>
      </w:pPr>
      <w:r w:rsidRPr="00B95B2F">
        <w:rPr>
          <w:rFonts w:ascii="Times New Roman" w:eastAsia="Times New Roman" w:hAnsi="Times New Roman" w:cs="Times New Roman"/>
          <w:b/>
          <w:bCs/>
          <w:color w:val="111111"/>
          <w:sz w:val="28"/>
          <w:szCs w:val="28"/>
          <w:lang w:eastAsia="uk-UA"/>
        </w:rPr>
        <w:t>Види насильства</w:t>
      </w:r>
      <w:r w:rsidRPr="00B95B2F">
        <w:rPr>
          <w:rFonts w:ascii="Times New Roman" w:eastAsia="Times New Roman" w:hAnsi="Times New Roman" w:cs="Times New Roman"/>
          <w:color w:val="111111"/>
          <w:spacing w:val="-10"/>
          <w:sz w:val="28"/>
          <w:szCs w:val="28"/>
          <w:lang w:eastAsia="uk-UA"/>
        </w:rPr>
        <w:t>:</w:t>
      </w:r>
    </w:p>
    <w:p w:rsidR="00B95B2F" w:rsidRPr="00B95B2F" w:rsidRDefault="00B95B2F" w:rsidP="00E52C9F">
      <w:pPr>
        <w:shd w:val="clear" w:color="auto" w:fill="FFFFFF"/>
        <w:spacing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1) економічне насильство —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B95B2F" w:rsidRPr="00B95B2F" w:rsidRDefault="00B95B2F" w:rsidP="00E52C9F">
      <w:pPr>
        <w:shd w:val="clear" w:color="auto" w:fill="FFFFFF"/>
        <w:spacing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2) психологічне насильство — форма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B95B2F" w:rsidRPr="00B95B2F" w:rsidRDefault="00B95B2F" w:rsidP="00E52C9F">
      <w:pPr>
        <w:shd w:val="clear" w:color="auto" w:fill="FFFFFF"/>
        <w:spacing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3) сексуальне насильство</w:t>
      </w:r>
      <w:r w:rsidRPr="00B95B2F">
        <w:rPr>
          <w:rFonts w:ascii="Arial" w:eastAsia="Times New Roman" w:hAnsi="Arial" w:cs="Arial"/>
          <w:b/>
          <w:bCs/>
          <w:i/>
          <w:iCs/>
          <w:color w:val="111111"/>
          <w:sz w:val="28"/>
          <w:szCs w:val="28"/>
          <w:lang w:eastAsia="uk-UA"/>
        </w:rPr>
        <w:t> </w:t>
      </w:r>
      <w:r w:rsidRPr="00B95B2F">
        <w:rPr>
          <w:rFonts w:ascii="Times New Roman" w:eastAsia="Times New Roman" w:hAnsi="Times New Roman" w:cs="Times New Roman"/>
          <w:color w:val="111111"/>
          <w:sz w:val="28"/>
          <w:szCs w:val="28"/>
          <w:lang w:eastAsia="uk-UA"/>
        </w:rPr>
        <w:t>— форма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B95B2F" w:rsidRPr="00B95B2F" w:rsidRDefault="00B95B2F" w:rsidP="00E52C9F">
      <w:pPr>
        <w:shd w:val="clear" w:color="auto" w:fill="FFFFFF"/>
        <w:spacing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4) фізичне насильство</w:t>
      </w:r>
      <w:r w:rsidRPr="00B95B2F">
        <w:rPr>
          <w:rFonts w:ascii="Arial" w:eastAsia="Times New Roman" w:hAnsi="Arial" w:cs="Arial"/>
          <w:b/>
          <w:bCs/>
          <w:i/>
          <w:iCs/>
          <w:color w:val="111111"/>
          <w:sz w:val="28"/>
          <w:szCs w:val="28"/>
          <w:lang w:eastAsia="uk-UA"/>
        </w:rPr>
        <w:t> </w:t>
      </w:r>
      <w:r w:rsidRPr="00B95B2F">
        <w:rPr>
          <w:rFonts w:ascii="Times New Roman" w:eastAsia="Times New Roman" w:hAnsi="Times New Roman" w:cs="Times New Roman"/>
          <w:color w:val="111111"/>
          <w:sz w:val="28"/>
          <w:szCs w:val="28"/>
          <w:lang w:eastAsia="uk-UA"/>
        </w:rPr>
        <w:t>— форма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2.3. </w:t>
      </w:r>
      <w:r w:rsidRPr="00B95B2F">
        <w:rPr>
          <w:rFonts w:ascii="Times New Roman" w:eastAsia="Times New Roman" w:hAnsi="Times New Roman" w:cs="Times New Roman"/>
          <w:b/>
          <w:bCs/>
          <w:color w:val="111111"/>
          <w:sz w:val="28"/>
          <w:szCs w:val="28"/>
          <w:lang w:eastAsia="uk-UA"/>
        </w:rPr>
        <w:t>Жорстоке поводження з дитиною</w:t>
      </w:r>
      <w:r w:rsidRPr="00B95B2F">
        <w:rPr>
          <w:rFonts w:ascii="Times New Roman" w:eastAsia="Times New Roman" w:hAnsi="Times New Roman" w:cs="Times New Roman"/>
          <w:color w:val="111111"/>
          <w:sz w:val="28"/>
          <w:szCs w:val="28"/>
          <w:lang w:eastAsia="uk-UA"/>
        </w:rPr>
        <w:t>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rsidR="00B95B2F" w:rsidRDefault="00B95B2F" w:rsidP="00E52C9F">
      <w:pPr>
        <w:shd w:val="clear" w:color="auto" w:fill="FFFFFF"/>
        <w:spacing w:after="0" w:line="240" w:lineRule="auto"/>
        <w:jc w:val="both"/>
        <w:rPr>
          <w:rFonts w:ascii="Times New Roman" w:eastAsia="Times New Roman" w:hAnsi="Times New Roman" w:cs="Times New Roman"/>
          <w:color w:val="111111"/>
          <w:sz w:val="28"/>
          <w:szCs w:val="28"/>
          <w:lang w:eastAsia="uk-UA"/>
        </w:rPr>
      </w:pPr>
      <w:r w:rsidRPr="00B95B2F">
        <w:rPr>
          <w:rFonts w:ascii="Times New Roman" w:eastAsia="Times New Roman" w:hAnsi="Times New Roman" w:cs="Times New Roman"/>
          <w:color w:val="111111"/>
          <w:sz w:val="28"/>
          <w:szCs w:val="28"/>
          <w:lang w:eastAsia="uk-UA"/>
        </w:rPr>
        <w:t>2.4. </w:t>
      </w:r>
      <w:r w:rsidRPr="00B95B2F">
        <w:rPr>
          <w:rFonts w:ascii="Times New Roman" w:eastAsia="Times New Roman" w:hAnsi="Times New Roman" w:cs="Times New Roman"/>
          <w:b/>
          <w:bCs/>
          <w:color w:val="111111"/>
          <w:sz w:val="28"/>
          <w:szCs w:val="28"/>
          <w:lang w:eastAsia="uk-UA"/>
        </w:rPr>
        <w:t>Булінг (цькування)</w:t>
      </w:r>
      <w:r w:rsidRPr="00B95B2F">
        <w:rPr>
          <w:rFonts w:ascii="Times New Roman" w:eastAsia="Times New Roman" w:hAnsi="Times New Roman" w:cs="Times New Roman"/>
          <w:color w:val="111111"/>
          <w:sz w:val="28"/>
          <w:szCs w:val="28"/>
          <w:lang w:eastAsia="uk-UA"/>
        </w:rPr>
        <w:t> — дії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p>
    <w:p w:rsidR="009F536D" w:rsidRDefault="009F536D" w:rsidP="00E52C9F">
      <w:pPr>
        <w:shd w:val="clear" w:color="auto" w:fill="FFFFFF"/>
        <w:spacing w:line="240" w:lineRule="auto"/>
        <w:ind w:left="389"/>
        <w:jc w:val="center"/>
        <w:rPr>
          <w:rFonts w:ascii="Times New Roman" w:eastAsia="Times New Roman" w:hAnsi="Times New Roman" w:cs="Times New Roman"/>
          <w:b/>
          <w:bCs/>
          <w:color w:val="111111"/>
          <w:sz w:val="28"/>
          <w:szCs w:val="28"/>
          <w:lang w:eastAsia="uk-UA"/>
        </w:rPr>
      </w:pPr>
    </w:p>
    <w:p w:rsidR="00B95B2F" w:rsidRPr="00B95B2F" w:rsidRDefault="00B95B2F" w:rsidP="00E52C9F">
      <w:pPr>
        <w:shd w:val="clear" w:color="auto" w:fill="FFFFFF"/>
        <w:spacing w:line="240" w:lineRule="auto"/>
        <w:ind w:left="389"/>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lastRenderedPageBreak/>
        <w:t>ІІІ. Завдання</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3.1. Основними завданнями щодо захисту від різних форм насильства та жорстокого поводження в закладі освіти: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запровадження порядку дій, спрямованих на унеможливлення насильства та жорстокого поводження з дітьми;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формування в працівників закладу освіти відповідального ставлення до недопущення насильства та жорстокого поводження з дітьми;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поширення культури нульової толерантності до насильства та жорстокого поводження з дітьми у всіх сферах діяльності;</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здійснення аналізу ситуації в закладі освіти (фізичного та емоційно- психологічного середовища);</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вироблення офіційної позиції закладу освіти щодо всіх форм насильства та   інформування про неї всіх учасників освітнього процесу;</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B95B2F" w:rsidRDefault="00B95B2F" w:rsidP="00E52C9F">
      <w:pPr>
        <w:shd w:val="clear" w:color="auto" w:fill="FFFFFF"/>
        <w:spacing w:after="0" w:line="240" w:lineRule="auto"/>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p>
    <w:p w:rsidR="00B95B2F" w:rsidRPr="00B95B2F" w:rsidRDefault="00B95B2F" w:rsidP="00E52C9F">
      <w:pPr>
        <w:shd w:val="clear" w:color="auto" w:fill="FFFFFF"/>
        <w:spacing w:after="0" w:line="240" w:lineRule="auto"/>
        <w:ind w:left="389"/>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IV. Заходи щодо запобігання та протидії</w:t>
      </w:r>
    </w:p>
    <w:p w:rsidR="00B95B2F" w:rsidRPr="00B95B2F" w:rsidRDefault="00B95B2F" w:rsidP="00E52C9F">
      <w:pPr>
        <w:shd w:val="clear" w:color="auto" w:fill="FFFFFF"/>
        <w:spacing w:line="240" w:lineRule="auto"/>
        <w:ind w:left="389"/>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насильству та жорстокому поводженню з дітьми</w:t>
      </w:r>
    </w:p>
    <w:p w:rsidR="00B95B2F" w:rsidRPr="00B95B2F" w:rsidRDefault="00B95B2F" w:rsidP="00E52C9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4.1. Із метою унеможливлення насильства та жорстокого поводження з дітьми в закладі освіти слід систематично впроваджувати наступні заходи: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1) превентивні заходи: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затвердження форми первинного повідомлення про підозру на випадок насильства щодо дитини згідно з додатком 1;</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затвердження форми реєстрації внутрішнього інциденту (журналу безпеки) згідно з додатком 2;</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затвердження форми анкети анонімного опитування для дітей згідно з додатком 3;</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інформування дітей, батьків або інших законних представників дитини, працівників закладу освіти з питань унеможливлення насильства та жорстокого поводження з дітьми;</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проведення оцінювання ризиків насильства та жорстокого поводження з дітьми в закладі освіти, упровадження заходів, необхідних для їх усунення або мінімізації;</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врахування ризиків насильства та жорстокого поводження з дітьми під час прийому на роботу працівників закладу освіти;</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2) заходи з виявлення та реагування на випадки насильства та жорстокого поводження з дітьми:</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організація доступних і безпечних способів повідомлення про випадки насильства та жорстокого поводження з дитиною;</w:t>
      </w:r>
    </w:p>
    <w:p w:rsidR="00B95B2F" w:rsidRPr="00B95B2F" w:rsidRDefault="00B95B2F" w:rsidP="00E52C9F">
      <w:pPr>
        <w:shd w:val="clear" w:color="auto" w:fill="FFFFFF"/>
        <w:spacing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оперативне реагування за результатами розгляду заяв (скарг, повідомлень) про випадки насильства або жорстокого поводження з дітьми в закладі освіти;</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lastRenderedPageBreak/>
        <w:t>3) заходи з навчання та підвищення обізнаності педагогічних працівників щодо унеможливлення насильства та жорстокого поводження з дітьми;</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організація інформаційних сесій для здобувачів освіти (пояснення прав дитини, способів захисту, контактів для звернення);</w:t>
      </w:r>
    </w:p>
    <w:p w:rsidR="00B95B2F" w:rsidRPr="00B95B2F" w:rsidRDefault="00B95B2F" w:rsidP="00E52C9F">
      <w:pPr>
        <w:shd w:val="clear" w:color="auto" w:fill="FFFFFF"/>
        <w:spacing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залучення батьків, інших законних представників дитини до діяльності закладу освіти (проведення батьківських зборів, розповсюдження інформаційних матеріалів);</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4) заходи з моніторингу та оцінки виконання програми:</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регулярні самоперевірки (оцінка ефективності заходів, виявлення проблемних аспектів);</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збір інформації для зворотного зв’язку (анкетування дітей, батьків, персоналу);</w:t>
      </w:r>
    </w:p>
    <w:p w:rsidR="00B95B2F" w:rsidRPr="00B95B2F" w:rsidRDefault="00B95B2F" w:rsidP="00E52C9F">
      <w:pPr>
        <w:shd w:val="clear" w:color="auto" w:fill="FFFFFF"/>
        <w:spacing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Pr="00B95B2F">
        <w:rPr>
          <w:rFonts w:ascii="Times New Roman" w:eastAsia="Times New Roman" w:hAnsi="Times New Roman" w:cs="Times New Roman"/>
          <w:color w:val="111111"/>
          <w:sz w:val="28"/>
          <w:szCs w:val="28"/>
          <w:lang w:eastAsia="uk-UA"/>
        </w:rPr>
        <w:t>аналіз інцидентів (вивчення випадків насильства для запобігання повторенню);</w:t>
      </w:r>
    </w:p>
    <w:p w:rsidR="00B95B2F" w:rsidRDefault="00B95B2F" w:rsidP="00E52C9F">
      <w:pPr>
        <w:shd w:val="clear" w:color="auto" w:fill="FFFFFF"/>
        <w:spacing w:after="0" w:line="240" w:lineRule="auto"/>
        <w:ind w:left="389"/>
        <w:jc w:val="both"/>
        <w:rPr>
          <w:rFonts w:ascii="Times New Roman" w:eastAsia="Times New Roman" w:hAnsi="Times New Roman" w:cs="Times New Roman"/>
          <w:color w:val="111111"/>
          <w:sz w:val="28"/>
          <w:szCs w:val="28"/>
          <w:lang w:eastAsia="uk-UA"/>
        </w:rPr>
      </w:pPr>
      <w:r w:rsidRPr="00B95B2F">
        <w:rPr>
          <w:rFonts w:ascii="Times New Roman" w:eastAsia="Times New Roman" w:hAnsi="Times New Roman" w:cs="Times New Roman"/>
          <w:color w:val="111111"/>
          <w:sz w:val="28"/>
          <w:szCs w:val="28"/>
          <w:lang w:eastAsia="uk-UA"/>
        </w:rPr>
        <w:t>5) заходи з інформування (розміщення у доступних місцях у закладі освіти та на вебсайті інформаційних матеріалів (плакатів, брошур із контактами служб допомоги, контактних номерів телефонів для анонімного звернення).</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p>
    <w:p w:rsidR="00B95B2F" w:rsidRDefault="00B95B2F" w:rsidP="00E52C9F">
      <w:pPr>
        <w:shd w:val="clear" w:color="auto" w:fill="FFFFFF"/>
        <w:spacing w:after="0" w:line="240" w:lineRule="auto"/>
        <w:ind w:left="389"/>
        <w:jc w:val="center"/>
        <w:rPr>
          <w:rFonts w:ascii="Times New Roman" w:eastAsia="Times New Roman" w:hAnsi="Times New Roman" w:cs="Times New Roman"/>
          <w:b/>
          <w:bCs/>
          <w:color w:val="111111"/>
          <w:sz w:val="28"/>
          <w:szCs w:val="28"/>
          <w:lang w:eastAsia="uk-UA"/>
        </w:rPr>
      </w:pPr>
      <w:r w:rsidRPr="00B95B2F">
        <w:rPr>
          <w:rFonts w:ascii="Times New Roman" w:eastAsia="Times New Roman" w:hAnsi="Times New Roman" w:cs="Times New Roman"/>
          <w:b/>
          <w:bCs/>
          <w:color w:val="111111"/>
          <w:sz w:val="28"/>
          <w:szCs w:val="28"/>
          <w:lang w:eastAsia="uk-UA"/>
        </w:rPr>
        <w:t>V. Права та обов’язки учасників освітнього процесу</w:t>
      </w:r>
    </w:p>
    <w:p w:rsidR="00877386" w:rsidRPr="00B95B2F" w:rsidRDefault="00877386" w:rsidP="00E52C9F">
      <w:pPr>
        <w:shd w:val="clear" w:color="auto" w:fill="FFFFFF"/>
        <w:spacing w:after="0" w:line="240" w:lineRule="auto"/>
        <w:ind w:left="389"/>
        <w:jc w:val="both"/>
        <w:rPr>
          <w:rFonts w:ascii="Tahoma" w:eastAsia="Times New Roman" w:hAnsi="Tahoma" w:cs="Tahoma"/>
          <w:color w:val="111111"/>
          <w:sz w:val="18"/>
          <w:szCs w:val="18"/>
          <w:lang w:eastAsia="uk-UA"/>
        </w:rPr>
      </w:pP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5.1. </w:t>
      </w:r>
      <w:r w:rsidRPr="00B95B2F">
        <w:rPr>
          <w:rFonts w:ascii="Times New Roman" w:eastAsia="Times New Roman" w:hAnsi="Times New Roman" w:cs="Times New Roman"/>
          <w:b/>
          <w:bCs/>
          <w:color w:val="111111"/>
          <w:sz w:val="28"/>
          <w:szCs w:val="28"/>
          <w:lang w:eastAsia="uk-UA"/>
        </w:rPr>
        <w:t>Працівники закладу освіти право на:</w:t>
      </w:r>
    </w:p>
    <w:p w:rsidR="00B95B2F" w:rsidRPr="00B95B2F"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захист професійної честі та гідності;</w:t>
      </w:r>
    </w:p>
    <w:p w:rsidR="00B95B2F" w:rsidRDefault="00877386" w:rsidP="00E52C9F">
      <w:pPr>
        <w:shd w:val="clear" w:color="auto" w:fill="FFFFFF"/>
        <w:spacing w:after="0" w:line="240" w:lineRule="auto"/>
        <w:jc w:val="both"/>
        <w:rPr>
          <w:rFonts w:ascii="Times New Roman" w:eastAsia="Times New Roman" w:hAnsi="Times New Roman" w:cs="Times New Roman"/>
          <w:color w:val="111111"/>
          <w:sz w:val="28"/>
          <w:szCs w:val="2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877386" w:rsidRPr="00B95B2F"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p>
    <w:p w:rsidR="00B95B2F" w:rsidRPr="00B95B2F" w:rsidRDefault="00877386" w:rsidP="00E52C9F">
      <w:pPr>
        <w:shd w:val="clear" w:color="auto" w:fill="FFFFFF"/>
        <w:spacing w:after="0" w:line="240" w:lineRule="auto"/>
        <w:jc w:val="both"/>
        <w:outlineLvl w:val="1"/>
        <w:rPr>
          <w:rFonts w:ascii="Arial" w:eastAsia="Times New Roman" w:hAnsi="Arial" w:cs="Arial"/>
          <w:b/>
          <w:bCs/>
          <w:color w:val="111111"/>
          <w:sz w:val="26"/>
          <w:szCs w:val="26"/>
          <w:lang w:eastAsia="uk-UA"/>
        </w:rPr>
      </w:pPr>
      <w:r>
        <w:rPr>
          <w:rFonts w:ascii="Times New Roman" w:eastAsia="Times New Roman" w:hAnsi="Times New Roman" w:cs="Times New Roman"/>
          <w:b/>
          <w:bCs/>
          <w:color w:val="111111"/>
          <w:sz w:val="28"/>
          <w:szCs w:val="28"/>
          <w:lang w:eastAsia="uk-UA"/>
        </w:rPr>
        <w:t>Обов’язки адміністрації</w:t>
      </w:r>
      <w:r w:rsidR="00B95B2F" w:rsidRPr="00B95B2F">
        <w:rPr>
          <w:rFonts w:ascii="Times New Roman" w:eastAsia="Times New Roman" w:hAnsi="Times New Roman" w:cs="Times New Roman"/>
          <w:b/>
          <w:bCs/>
          <w:color w:val="111111"/>
          <w:sz w:val="28"/>
          <w:szCs w:val="28"/>
          <w:lang w:eastAsia="uk-UA"/>
        </w:rPr>
        <w:t xml:space="preserve"> закладу освіти:</w:t>
      </w:r>
    </w:p>
    <w:p w:rsidR="00877386"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877386">
        <w:rPr>
          <w:rFonts w:ascii="Times New Roman" w:eastAsia="Times New Roman" w:hAnsi="Times New Roman" w:cs="Times New Roman"/>
          <w:color w:val="111111"/>
          <w:sz w:val="28"/>
          <w:szCs w:val="28"/>
          <w:lang w:eastAsia="uk-UA"/>
        </w:rPr>
        <w:t>сприяти створенню безпечного освітнього середовища, вільного від насильства та жорстокого поводження з дитиною;</w:t>
      </w:r>
    </w:p>
    <w:p w:rsidR="00877386"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ahoma" w:eastAsia="Times New Roman" w:hAnsi="Tahoma" w:cs="Tahoma"/>
          <w:color w:val="111111"/>
          <w:sz w:val="18"/>
          <w:szCs w:val="18"/>
          <w:lang w:eastAsia="uk-UA"/>
        </w:rPr>
        <w:t xml:space="preserve">- </w:t>
      </w:r>
      <w:r w:rsidR="00B95B2F" w:rsidRPr="00B95B2F">
        <w:rPr>
          <w:rFonts w:ascii="Times New Roman" w:eastAsia="Times New Roman" w:hAnsi="Times New Roman" w:cs="Times New Roman"/>
          <w:color w:val="111111"/>
          <w:sz w:val="28"/>
          <w:szCs w:val="28"/>
          <w:lang w:eastAsia="uk-UA"/>
        </w:rPr>
        <w:t>затвердити Положення, забезпечити його оприлюднення, обов’язкове ознайомлення з ним усіх працівників і здійснити контроль за його виконанням;</w:t>
      </w:r>
    </w:p>
    <w:p w:rsidR="00877386"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ahoma" w:eastAsia="Times New Roman" w:hAnsi="Tahoma" w:cs="Tahoma"/>
          <w:color w:val="111111"/>
          <w:sz w:val="18"/>
          <w:szCs w:val="18"/>
          <w:lang w:eastAsia="uk-UA"/>
        </w:rPr>
        <w:t xml:space="preserve">- </w:t>
      </w:r>
      <w:r w:rsidR="00B95B2F" w:rsidRPr="00B95B2F">
        <w:rPr>
          <w:rFonts w:ascii="Times New Roman" w:eastAsia="Times New Roman" w:hAnsi="Times New Roman" w:cs="Times New Roman"/>
          <w:color w:val="111111"/>
          <w:sz w:val="28"/>
          <w:szCs w:val="28"/>
          <w:lang w:eastAsia="uk-UA"/>
        </w:rPr>
        <w:t>забезпечити здійснення заходів із ознайомлення працівників закладу освіти із Положенням до початку їх роботи з дітьми, але у строк, що не перевищує п’яти робочих днів із дня початку роботи працівника з дітьми та молоддю;</w:t>
      </w:r>
    </w:p>
    <w:p w:rsidR="00B95B2F" w:rsidRPr="00B95B2F"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ahoma" w:eastAsia="Times New Roman" w:hAnsi="Tahoma" w:cs="Tahoma"/>
          <w:color w:val="111111"/>
          <w:sz w:val="18"/>
          <w:szCs w:val="18"/>
          <w:lang w:eastAsia="uk-UA"/>
        </w:rPr>
        <w:t xml:space="preserve">- </w:t>
      </w:r>
      <w:r w:rsidR="00B95B2F" w:rsidRPr="00B95B2F">
        <w:rPr>
          <w:rFonts w:ascii="Times New Roman" w:eastAsia="Times New Roman" w:hAnsi="Times New Roman" w:cs="Times New Roman"/>
          <w:color w:val="111111"/>
          <w:sz w:val="28"/>
          <w:szCs w:val="28"/>
          <w:lang w:eastAsia="uk-UA"/>
        </w:rPr>
        <w:t>розглядати усні та письмові заяви (скарги, повідомлення) про випадки насильства або жорстокого поводження з дитиною протягом однієї доби з моменту надходження;</w:t>
      </w:r>
    </w:p>
    <w:p w:rsidR="00877386"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 xml:space="preserve">у разі виявлення ознак насильства або жорстокого поводження з дитиною невідкладно у строк, що не перевищує однієї доби, повідомити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повідомити уповноваженому підрозділу органу Національної поліції та службі у справах дітей, а також вжити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w:t>
      </w:r>
      <w:r w:rsidR="00B95B2F" w:rsidRPr="00B95B2F">
        <w:rPr>
          <w:rFonts w:ascii="Times New Roman" w:eastAsia="Times New Roman" w:hAnsi="Times New Roman" w:cs="Times New Roman"/>
          <w:color w:val="111111"/>
          <w:sz w:val="28"/>
          <w:szCs w:val="28"/>
          <w:lang w:eastAsia="uk-UA"/>
        </w:rPr>
        <w:lastRenderedPageBreak/>
        <w:t>Кабінету Міністрів України від 01.06.2020 № 585 «Про забезпечення соціального захисту дітей, які перебувають у складних життєвих обставинах»;</w:t>
      </w:r>
    </w:p>
    <w:p w:rsidR="00B95B2F" w:rsidRPr="00B95B2F"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ahoma" w:eastAsia="Times New Roman" w:hAnsi="Tahoma" w:cs="Tahoma"/>
          <w:color w:val="111111"/>
          <w:sz w:val="18"/>
          <w:szCs w:val="18"/>
          <w:lang w:eastAsia="uk-UA"/>
        </w:rPr>
        <w:t xml:space="preserve">- </w:t>
      </w:r>
      <w:r w:rsidR="00B95B2F" w:rsidRPr="00B95B2F">
        <w:rPr>
          <w:rFonts w:ascii="Times New Roman" w:eastAsia="Times New Roman" w:hAnsi="Times New Roman" w:cs="Times New Roman"/>
          <w:color w:val="111111"/>
          <w:sz w:val="28"/>
          <w:szCs w:val="28"/>
          <w:lang w:eastAsia="uk-UA"/>
        </w:rPr>
        <w:t>інформувати дітей та їх батьків або інших законних представників дитини, працівників закладу освіти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B95B2F" w:rsidRPr="00B95B2F"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забезпечити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B95B2F" w:rsidRPr="00877386"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w:t>
      </w:r>
      <w:r w:rsidR="00B95B2F" w:rsidRPr="00877386">
        <w:rPr>
          <w:rFonts w:ascii="Times New Roman" w:eastAsia="Times New Roman" w:hAnsi="Times New Roman" w:cs="Times New Roman"/>
          <w:color w:val="111111"/>
          <w:sz w:val="28"/>
          <w:szCs w:val="28"/>
          <w:lang w:eastAsia="uk-UA"/>
        </w:rPr>
        <w:t>не допускати до роботи осіб, інформацію про яких внесено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w:t>
      </w:r>
    </w:p>
    <w:p w:rsidR="00B95B2F" w:rsidRPr="00B95B2F"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під час працевлаштування осіб, які матимуть безпосередній або опосередкований контакт із дітьми, проводити опитування, яке може включати запитання ситуаційного характеру щодо насильства або жорстокого поводження з дитиною, із метою виявлення можливої схильності особи до агресії, насильницької поведінки, жорстокого поводження;</w:t>
      </w:r>
    </w:p>
    <w:p w:rsidR="00B95B2F" w:rsidRPr="00B95B2F" w:rsidRDefault="00877386" w:rsidP="00E52C9F">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забезпечити проведення навчань, тренінгів, профілактичних заходів для всіх учасників освітнього процесу з питань запобігання насильству та жорстокому поводженню з дітьми, що передбачає наступні напрями: розпізнавання фізичного, психологічного, економічного та сексуального насильства; методи профілактики булінгу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B95B2F" w:rsidRPr="00B95B2F" w:rsidRDefault="00877386" w:rsidP="00E52C9F">
      <w:pPr>
        <w:shd w:val="clear" w:color="auto" w:fill="FFFFFF"/>
        <w:spacing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взаємодіяти зі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w:t>
      </w:r>
    </w:p>
    <w:p w:rsidR="00B95B2F" w:rsidRPr="00B95B2F" w:rsidRDefault="00B95B2F" w:rsidP="00E52C9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Педагогічні та інші працівники закладу </w:t>
      </w:r>
      <w:r w:rsidRPr="00B95B2F">
        <w:rPr>
          <w:rFonts w:ascii="Times New Roman" w:eastAsia="Times New Roman" w:hAnsi="Times New Roman" w:cs="Times New Roman"/>
          <w:b/>
          <w:bCs/>
          <w:color w:val="111111"/>
          <w:spacing w:val="-2"/>
          <w:sz w:val="28"/>
          <w:szCs w:val="28"/>
          <w:lang w:eastAsia="uk-UA"/>
        </w:rPr>
        <w:t>освіти </w:t>
      </w:r>
      <w:r w:rsidRPr="00B95B2F">
        <w:rPr>
          <w:rFonts w:ascii="Times New Roman" w:eastAsia="Times New Roman" w:hAnsi="Times New Roman" w:cs="Times New Roman"/>
          <w:b/>
          <w:bCs/>
          <w:color w:val="111111"/>
          <w:sz w:val="28"/>
          <w:szCs w:val="28"/>
          <w:lang w:eastAsia="uk-UA"/>
        </w:rPr>
        <w:t>в разі виявлення ознак насильства або жорстокого поводження з дитиною зобов’язані:</w:t>
      </w:r>
    </w:p>
    <w:p w:rsidR="00B95B2F"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вжити невідкладних заходів для припинення насильства або жорстокого поводження з дитиною;</w:t>
      </w:r>
    </w:p>
    <w:p w:rsidR="00B95B2F"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забезпечити здобувачам освіти захист під час освітнього процесу від будь-яких форм насильства та експлуатації, жорстокого поводження, у тому числі булінгу (цькування), дискримінації за будь-якою ознакою, від пропаганди та агітації, що завдають шкоди здоров’ю;</w:t>
      </w:r>
    </w:p>
    <w:p w:rsidR="00877386"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lastRenderedPageBreak/>
        <w:t>повідомити адміністрацію закладу освіти та одного з батьків або інших законних представників дитини, яка вчинила насильство або жорстоке поводження, та дитину, яка постраждала від насильства або жорстокого поводження, про виявлення ознак насильства або жорстокого поводження з дитиною;</w:t>
      </w:r>
    </w:p>
    <w:p w:rsidR="00877386"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сприяти в проведенні розслідування щодо випадків насильства та жорстокого поводження зі здобувачами освіти;</w:t>
      </w:r>
    </w:p>
    <w:p w:rsidR="00877386"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виконувати рішення та рекомендації комісії з розгляду випадків насильства та жорстокого поводження у закладі освіти;</w:t>
      </w:r>
    </w:p>
    <w:p w:rsidR="00877386"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надати в разі потреби домедичну допомогу, викликати бригаду екстреної (швидкої) медичної допомоги та звернутися до уповноваженого підрозділу органу Національної поліції;</w:t>
      </w:r>
    </w:p>
    <w:p w:rsidR="00877386"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із метою унеможливлення ризиків насильства та жорстокого поводження з дитиною не допускати фізичного контакту з дитиною, якщо він не є необхідним відповідно до змісту заходів або видів діяльності з дитиною;</w:t>
      </w:r>
    </w:p>
    <w:p w:rsidR="00B95B2F" w:rsidRPr="00877386"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у разі коли передбачається фізичний контакт з дитиною, який є необхідним відповідно до змісту заходів з дитиною, такий контакт проводиться в присутності не менше однієї повнолітньої особи, окрім виконавця, або в приміщенні, що забезпечує можливість вільного доступу інших осіб та не має перешкод для самостійного виходу дитини.</w:t>
      </w:r>
    </w:p>
    <w:p w:rsidR="00B95B2F" w:rsidRPr="00B95B2F" w:rsidRDefault="00B95B2F" w:rsidP="00E52C9F">
      <w:pPr>
        <w:shd w:val="clear" w:color="auto" w:fill="FFFFFF"/>
        <w:spacing w:after="0" w:line="240" w:lineRule="auto"/>
        <w:jc w:val="both"/>
        <w:outlineLvl w:val="1"/>
        <w:rPr>
          <w:rFonts w:ascii="Arial" w:eastAsia="Times New Roman" w:hAnsi="Arial" w:cs="Arial"/>
          <w:b/>
          <w:bCs/>
          <w:color w:val="111111"/>
          <w:sz w:val="26"/>
          <w:szCs w:val="26"/>
          <w:lang w:eastAsia="uk-UA"/>
        </w:rPr>
      </w:pPr>
      <w:r w:rsidRPr="00B95B2F">
        <w:rPr>
          <w:rFonts w:ascii="Times New Roman" w:eastAsia="Times New Roman" w:hAnsi="Times New Roman" w:cs="Times New Roman"/>
          <w:b/>
          <w:bCs/>
          <w:color w:val="111111"/>
          <w:sz w:val="28"/>
          <w:szCs w:val="28"/>
          <w:lang w:eastAsia="uk-UA"/>
        </w:rPr>
        <w:t>5.2. Здобувачі освіти</w:t>
      </w:r>
      <w:r w:rsidRPr="00B95B2F">
        <w:rPr>
          <w:rFonts w:ascii="Times New Roman" w:eastAsia="Times New Roman" w:hAnsi="Times New Roman" w:cs="Times New Roman"/>
          <w:b/>
          <w:bCs/>
          <w:color w:val="111111"/>
          <w:spacing w:val="-8"/>
          <w:sz w:val="28"/>
          <w:szCs w:val="28"/>
          <w:lang w:eastAsia="uk-UA"/>
        </w:rPr>
        <w:t> ліцею </w:t>
      </w:r>
      <w:r w:rsidRPr="00B95B2F">
        <w:rPr>
          <w:rFonts w:ascii="Times New Roman" w:eastAsia="Times New Roman" w:hAnsi="Times New Roman" w:cs="Times New Roman"/>
          <w:b/>
          <w:bCs/>
          <w:color w:val="111111"/>
          <w:sz w:val="28"/>
          <w:szCs w:val="28"/>
          <w:lang w:eastAsia="uk-UA"/>
        </w:rPr>
        <w:t>мають право </w:t>
      </w:r>
      <w:r w:rsidRPr="00B95B2F">
        <w:rPr>
          <w:rFonts w:ascii="Times New Roman" w:eastAsia="Times New Roman" w:hAnsi="Times New Roman" w:cs="Times New Roman"/>
          <w:b/>
          <w:bCs/>
          <w:color w:val="111111"/>
          <w:spacing w:val="-5"/>
          <w:sz w:val="28"/>
          <w:szCs w:val="28"/>
          <w:lang w:eastAsia="uk-UA"/>
        </w:rPr>
        <w:t>на:</w:t>
      </w:r>
    </w:p>
    <w:p w:rsidR="00B95B2F" w:rsidRPr="00B95B2F" w:rsidRDefault="00877386" w:rsidP="00E52C9F">
      <w:pPr>
        <w:shd w:val="clear" w:color="auto" w:fill="FFFFFF"/>
        <w:spacing w:after="0"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якісні освітні </w:t>
      </w:r>
      <w:r w:rsidR="00B95B2F" w:rsidRPr="00B95B2F">
        <w:rPr>
          <w:rFonts w:ascii="Times New Roman" w:eastAsia="Times New Roman" w:hAnsi="Times New Roman" w:cs="Times New Roman"/>
          <w:color w:val="111111"/>
          <w:spacing w:val="-2"/>
          <w:sz w:val="28"/>
          <w:szCs w:val="28"/>
          <w:lang w:eastAsia="uk-UA"/>
        </w:rPr>
        <w:t>послуги;</w:t>
      </w:r>
    </w:p>
    <w:p w:rsidR="00B95B2F" w:rsidRPr="00B95B2F" w:rsidRDefault="00877386" w:rsidP="00E52C9F">
      <w:pPr>
        <w:shd w:val="clear" w:color="auto" w:fill="FFFFFF"/>
        <w:spacing w:after="0" w:line="240" w:lineRule="auto"/>
        <w:ind w:left="389"/>
        <w:jc w:val="both"/>
        <w:rPr>
          <w:rFonts w:ascii="Tahoma" w:eastAsia="Times New Roman" w:hAnsi="Tahoma" w:cs="Tahoma"/>
          <w:color w:val="111111"/>
          <w:sz w:val="18"/>
          <w:szCs w:val="18"/>
          <w:lang w:eastAsia="uk-UA"/>
        </w:rPr>
      </w:pPr>
      <w:r>
        <w:rPr>
          <w:rFonts w:ascii="Times New Roman" w:eastAsia="Times New Roman" w:hAnsi="Times New Roman" w:cs="Times New Roman"/>
          <w:color w:val="111111"/>
          <w:sz w:val="28"/>
          <w:szCs w:val="28"/>
          <w:lang w:eastAsia="uk-UA"/>
        </w:rPr>
        <w:t xml:space="preserve">- </w:t>
      </w:r>
      <w:r w:rsidR="00B95B2F" w:rsidRPr="00B95B2F">
        <w:rPr>
          <w:rFonts w:ascii="Times New Roman" w:eastAsia="Times New Roman" w:hAnsi="Times New Roman" w:cs="Times New Roman"/>
          <w:color w:val="111111"/>
          <w:sz w:val="28"/>
          <w:szCs w:val="28"/>
          <w:lang w:eastAsia="uk-UA"/>
        </w:rPr>
        <w:t>індивідуальну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w:t>
      </w:r>
      <w:r w:rsidR="00B95B2F" w:rsidRPr="00B95B2F">
        <w:rPr>
          <w:rFonts w:ascii="Times New Roman" w:eastAsia="Times New Roman" w:hAnsi="Times New Roman" w:cs="Times New Roman"/>
          <w:color w:val="111111"/>
          <w:spacing w:val="-2"/>
          <w:sz w:val="28"/>
          <w:szCs w:val="28"/>
          <w:lang w:eastAsia="uk-UA"/>
        </w:rPr>
        <w:t>навчання;</w:t>
      </w:r>
    </w:p>
    <w:p w:rsidR="00B95B2F" w:rsidRPr="00B95B2F" w:rsidRDefault="00B95B2F" w:rsidP="00E52C9F">
      <w:pPr>
        <w:shd w:val="clear" w:color="auto" w:fill="FFFFFF"/>
        <w:spacing w:after="0" w:line="240" w:lineRule="auto"/>
        <w:ind w:left="389"/>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95B2F"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свободу творчої, спортивної, оздоровчої, культурної, просвітницької, наукової та науково-технічної діяльності тощо;</w:t>
      </w:r>
    </w:p>
    <w:p w:rsidR="00B95B2F"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B95B2F"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безпечні та нешкідливі умови навчання</w:t>
      </w:r>
      <w:r w:rsidRPr="00877386">
        <w:rPr>
          <w:rFonts w:ascii="Times New Roman" w:eastAsia="Times New Roman" w:hAnsi="Times New Roman" w:cs="Times New Roman"/>
          <w:color w:val="111111"/>
          <w:spacing w:val="-2"/>
          <w:sz w:val="28"/>
          <w:szCs w:val="28"/>
          <w:lang w:eastAsia="uk-UA"/>
        </w:rPr>
        <w:t>;</w:t>
      </w:r>
    </w:p>
    <w:p w:rsidR="00B95B2F"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повагу людської </w:t>
      </w:r>
      <w:r w:rsidRPr="00877386">
        <w:rPr>
          <w:rFonts w:ascii="Times New Roman" w:eastAsia="Times New Roman" w:hAnsi="Times New Roman" w:cs="Times New Roman"/>
          <w:color w:val="111111"/>
          <w:spacing w:val="-2"/>
          <w:sz w:val="28"/>
          <w:szCs w:val="28"/>
          <w:lang w:eastAsia="uk-UA"/>
        </w:rPr>
        <w:t>гідності;</w:t>
      </w:r>
    </w:p>
    <w:p w:rsidR="00877386"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захист під час освітнього процесу від приниження честі та гідності, будь-яких форм насильства та експлуатації, жорстокого поводження, булінгу (цькування), дискримінації за будь-якою ознакою, пропаганди та агітації, що завдають шкоди здоров’ю здобувачам освіти;</w:t>
      </w:r>
    </w:p>
    <w:p w:rsidR="00E52C9F" w:rsidRPr="009F536D" w:rsidRDefault="00B95B2F" w:rsidP="009F536D">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w:t>
      </w:r>
      <w:r w:rsidR="009F536D">
        <w:rPr>
          <w:rFonts w:ascii="Times New Roman" w:eastAsia="Times New Roman" w:hAnsi="Times New Roman" w:cs="Times New Roman"/>
          <w:color w:val="111111"/>
          <w:sz w:val="28"/>
          <w:szCs w:val="28"/>
          <w:lang w:eastAsia="uk-UA"/>
        </w:rPr>
        <w:t>ла жорстоке поводження з дітьми.</w:t>
      </w:r>
    </w:p>
    <w:p w:rsidR="00B95B2F" w:rsidRPr="00B95B2F" w:rsidRDefault="00B95B2F" w:rsidP="00E52C9F">
      <w:pPr>
        <w:shd w:val="clear" w:color="auto" w:fill="FFFFFF"/>
        <w:spacing w:before="480" w:after="0" w:line="240" w:lineRule="auto"/>
        <w:jc w:val="both"/>
        <w:outlineLvl w:val="0"/>
        <w:rPr>
          <w:rFonts w:ascii="Arial" w:eastAsia="Times New Roman" w:hAnsi="Arial" w:cs="Arial"/>
          <w:b/>
          <w:bCs/>
          <w:color w:val="000000" w:themeColor="text1"/>
          <w:kern w:val="36"/>
          <w:sz w:val="27"/>
          <w:szCs w:val="27"/>
          <w:lang w:eastAsia="uk-UA"/>
        </w:rPr>
      </w:pPr>
      <w:r w:rsidRPr="00B95B2F">
        <w:rPr>
          <w:rFonts w:ascii="Times New Roman" w:eastAsia="Times New Roman" w:hAnsi="Times New Roman" w:cs="Times New Roman"/>
          <w:b/>
          <w:bCs/>
          <w:color w:val="000000" w:themeColor="text1"/>
          <w:kern w:val="36"/>
          <w:sz w:val="28"/>
          <w:szCs w:val="28"/>
          <w:lang w:eastAsia="uk-UA"/>
        </w:rPr>
        <w:t>Здобувачі освіти </w:t>
      </w:r>
      <w:r w:rsidRPr="00B95B2F">
        <w:rPr>
          <w:rFonts w:ascii="Times New Roman" w:eastAsia="Times New Roman" w:hAnsi="Times New Roman" w:cs="Times New Roman"/>
          <w:b/>
          <w:bCs/>
          <w:color w:val="000000" w:themeColor="text1"/>
          <w:spacing w:val="-2"/>
          <w:kern w:val="36"/>
          <w:sz w:val="28"/>
          <w:szCs w:val="28"/>
          <w:lang w:eastAsia="uk-UA"/>
        </w:rPr>
        <w:t>зобов</w:t>
      </w:r>
      <w:r w:rsidRPr="00B95B2F">
        <w:rPr>
          <w:rFonts w:ascii="Times New Roman" w:eastAsia="Times New Roman" w:hAnsi="Times New Roman" w:cs="Times New Roman"/>
          <w:b/>
          <w:bCs/>
          <w:color w:val="000000" w:themeColor="text1"/>
          <w:kern w:val="36"/>
          <w:sz w:val="28"/>
          <w:szCs w:val="28"/>
          <w:lang w:eastAsia="uk-UA"/>
        </w:rPr>
        <w:t>’</w:t>
      </w:r>
      <w:r w:rsidRPr="00B95B2F">
        <w:rPr>
          <w:rFonts w:ascii="Times New Roman" w:eastAsia="Times New Roman" w:hAnsi="Times New Roman" w:cs="Times New Roman"/>
          <w:b/>
          <w:bCs/>
          <w:color w:val="000000" w:themeColor="text1"/>
          <w:spacing w:val="-2"/>
          <w:kern w:val="36"/>
          <w:sz w:val="28"/>
          <w:szCs w:val="28"/>
          <w:lang w:eastAsia="uk-UA"/>
        </w:rPr>
        <w:t>язані:</w:t>
      </w:r>
    </w:p>
    <w:p w:rsidR="00877386"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877386"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відповідально та дбайливо ставитися до власного здоров’я, здоров’я оточуючих</w:t>
      </w:r>
      <w:r w:rsidRPr="00877386">
        <w:rPr>
          <w:rFonts w:ascii="Times New Roman" w:eastAsia="Times New Roman" w:hAnsi="Times New Roman" w:cs="Times New Roman"/>
          <w:color w:val="111111"/>
          <w:spacing w:val="-2"/>
          <w:sz w:val="28"/>
          <w:szCs w:val="28"/>
          <w:lang w:eastAsia="uk-UA"/>
        </w:rPr>
        <w:t>;</w:t>
      </w:r>
    </w:p>
    <w:p w:rsidR="00877386"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lastRenderedPageBreak/>
        <w:t>дотримуватися установчих документів, правил внутрішнього розпорядку закладу </w:t>
      </w:r>
      <w:r w:rsidR="00877386">
        <w:rPr>
          <w:rFonts w:ascii="Times New Roman" w:eastAsia="Times New Roman" w:hAnsi="Times New Roman" w:cs="Times New Roman"/>
          <w:color w:val="111111"/>
          <w:spacing w:val="-2"/>
          <w:sz w:val="28"/>
          <w:szCs w:val="28"/>
          <w:lang w:eastAsia="uk-UA"/>
        </w:rPr>
        <w:t>освіти;</w:t>
      </w:r>
    </w:p>
    <w:p w:rsidR="00B95B2F" w:rsidRPr="00877386"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877386">
        <w:rPr>
          <w:rFonts w:ascii="Times New Roman" w:eastAsia="Times New Roman" w:hAnsi="Times New Roman" w:cs="Times New Roman"/>
          <w:color w:val="111111"/>
          <w:sz w:val="28"/>
          <w:szCs w:val="28"/>
          <w:lang w:eastAsia="uk-UA"/>
        </w:rPr>
        <w:t>повідомляти керівництво закладу освіти про факти насильства та жорстокого поводження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877386" w:rsidRDefault="00877386" w:rsidP="00E52C9F">
      <w:pPr>
        <w:shd w:val="clear" w:color="auto" w:fill="FFFFFF"/>
        <w:spacing w:after="0" w:line="240" w:lineRule="auto"/>
        <w:jc w:val="both"/>
        <w:rPr>
          <w:rFonts w:ascii="Times New Roman" w:eastAsia="Times New Roman" w:hAnsi="Times New Roman" w:cs="Times New Roman"/>
          <w:b/>
          <w:bCs/>
          <w:color w:val="111111"/>
          <w:sz w:val="28"/>
          <w:szCs w:val="28"/>
          <w:lang w:eastAsia="uk-UA"/>
        </w:rPr>
      </w:pPr>
    </w:p>
    <w:p w:rsidR="00E52C9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5.3. Батьки або інші представники здобувачів освіти мають </w:t>
      </w:r>
      <w:r w:rsidRPr="00B95B2F">
        <w:rPr>
          <w:rFonts w:ascii="Times New Roman" w:eastAsia="Times New Roman" w:hAnsi="Times New Roman" w:cs="Times New Roman"/>
          <w:b/>
          <w:bCs/>
          <w:color w:val="111111"/>
          <w:spacing w:val="-2"/>
          <w:sz w:val="28"/>
          <w:szCs w:val="28"/>
          <w:lang w:eastAsia="uk-UA"/>
        </w:rPr>
        <w:t>право:</w:t>
      </w:r>
    </w:p>
    <w:p w:rsidR="00E52C9F" w:rsidRPr="00E52C9F"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E52C9F" w:rsidRPr="00E52C9F"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подавати заяву директору про випадки насильства або жорстокого поводження з дитиною, а також стосовно будь-якого іншого учасника освітнього процесу, вимагати невідкладного (протягом однієї доби з моменту надходження заяви) та неупередженого реагування на такі випадки;</w:t>
      </w:r>
    </w:p>
    <w:p w:rsidR="00B95B2F" w:rsidRPr="00E52C9F" w:rsidRDefault="00B95B2F" w:rsidP="00E52C9F">
      <w:pPr>
        <w:pStyle w:val="a3"/>
        <w:numPr>
          <w:ilvl w:val="0"/>
          <w:numId w:val="7"/>
        </w:numPr>
        <w:shd w:val="clear" w:color="auto" w:fill="FFFFFF"/>
        <w:spacing w:after="0"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отримувати інформацію щодо порядку та умов проходження їхньою дитиною, яка постраждала від насильства або жорстокого поводження, відповідних</w:t>
      </w:r>
      <w:r w:rsidRPr="00E52C9F">
        <w:rPr>
          <w:rFonts w:ascii="Times New Roman" w:eastAsia="Times New Roman" w:hAnsi="Times New Roman" w:cs="Times New Roman"/>
          <w:color w:val="111111"/>
          <w:spacing w:val="-1"/>
          <w:sz w:val="28"/>
          <w:szCs w:val="28"/>
          <w:lang w:eastAsia="uk-UA"/>
        </w:rPr>
        <w:t> для таких осіб </w:t>
      </w:r>
      <w:r w:rsidRPr="00E52C9F">
        <w:rPr>
          <w:rFonts w:ascii="Times New Roman" w:eastAsia="Times New Roman" w:hAnsi="Times New Roman" w:cs="Times New Roman"/>
          <w:color w:val="111111"/>
          <w:sz w:val="28"/>
          <w:szCs w:val="28"/>
          <w:lang w:eastAsia="uk-UA"/>
        </w:rPr>
        <w:t>програм.</w:t>
      </w:r>
    </w:p>
    <w:p w:rsidR="00E52C9F" w:rsidRDefault="00E52C9F" w:rsidP="00E52C9F">
      <w:pPr>
        <w:shd w:val="clear" w:color="auto" w:fill="FFFFFF"/>
        <w:spacing w:after="0" w:line="240" w:lineRule="auto"/>
        <w:jc w:val="both"/>
        <w:rPr>
          <w:rFonts w:ascii="Times New Roman" w:eastAsia="Times New Roman" w:hAnsi="Times New Roman" w:cs="Times New Roman"/>
          <w:b/>
          <w:bCs/>
          <w:color w:val="111111"/>
          <w:sz w:val="28"/>
          <w:szCs w:val="28"/>
          <w:lang w:eastAsia="uk-UA"/>
        </w:rPr>
      </w:pP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111111"/>
          <w:sz w:val="28"/>
          <w:szCs w:val="28"/>
          <w:lang w:eastAsia="uk-UA"/>
        </w:rPr>
        <w:t>Батьки або інші</w:t>
      </w:r>
      <w:r w:rsidRPr="00B95B2F">
        <w:rPr>
          <w:rFonts w:ascii="Times New Roman" w:eastAsia="Times New Roman" w:hAnsi="Times New Roman" w:cs="Times New Roman"/>
          <w:b/>
          <w:bCs/>
          <w:color w:val="111111"/>
          <w:spacing w:val="-8"/>
          <w:sz w:val="28"/>
          <w:szCs w:val="28"/>
          <w:lang w:eastAsia="uk-UA"/>
        </w:rPr>
        <w:t> законні </w:t>
      </w:r>
      <w:r w:rsidRPr="00B95B2F">
        <w:rPr>
          <w:rFonts w:ascii="Times New Roman" w:eastAsia="Times New Roman" w:hAnsi="Times New Roman" w:cs="Times New Roman"/>
          <w:b/>
          <w:bCs/>
          <w:color w:val="111111"/>
          <w:sz w:val="28"/>
          <w:szCs w:val="28"/>
          <w:lang w:eastAsia="uk-UA"/>
        </w:rPr>
        <w:t>представники здобувачів освіти </w:t>
      </w:r>
      <w:r w:rsidRPr="00B95B2F">
        <w:rPr>
          <w:rFonts w:ascii="Times New Roman" w:eastAsia="Times New Roman" w:hAnsi="Times New Roman" w:cs="Times New Roman"/>
          <w:b/>
          <w:bCs/>
          <w:color w:val="111111"/>
          <w:spacing w:val="-2"/>
          <w:sz w:val="28"/>
          <w:szCs w:val="28"/>
          <w:lang w:eastAsia="uk-UA"/>
        </w:rPr>
        <w:t>зобов</w:t>
      </w:r>
      <w:r w:rsidRPr="00B95B2F">
        <w:rPr>
          <w:rFonts w:ascii="Times New Roman" w:eastAsia="Times New Roman" w:hAnsi="Times New Roman" w:cs="Times New Roman"/>
          <w:b/>
          <w:bCs/>
          <w:color w:val="111111"/>
          <w:sz w:val="28"/>
          <w:szCs w:val="28"/>
          <w:lang w:eastAsia="uk-UA"/>
        </w:rPr>
        <w:t>’</w:t>
      </w:r>
      <w:r w:rsidRPr="00B95B2F">
        <w:rPr>
          <w:rFonts w:ascii="Times New Roman" w:eastAsia="Times New Roman" w:hAnsi="Times New Roman" w:cs="Times New Roman"/>
          <w:b/>
          <w:bCs/>
          <w:color w:val="111111"/>
          <w:spacing w:val="-2"/>
          <w:sz w:val="28"/>
          <w:szCs w:val="28"/>
          <w:lang w:eastAsia="uk-UA"/>
        </w:rPr>
        <w:t>язані:</w:t>
      </w:r>
    </w:p>
    <w:p w:rsidR="00E52C9F" w:rsidRPr="00E52C9F"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виховувати в дітей повагу до гідності, прав, свобод і законних інтересів людини, законів та етичних норм, відповідальне ставлення до власного здоров</w:t>
      </w:r>
      <w:r w:rsidRPr="00E52C9F">
        <w:rPr>
          <w:rFonts w:ascii="Times New Roman" w:eastAsia="Times New Roman" w:hAnsi="Times New Roman" w:cs="Times New Roman"/>
          <w:b/>
          <w:bCs/>
          <w:color w:val="111111"/>
          <w:sz w:val="28"/>
          <w:szCs w:val="28"/>
          <w:lang w:eastAsia="uk-UA"/>
        </w:rPr>
        <w:t>’</w:t>
      </w:r>
      <w:r w:rsidRPr="00E52C9F">
        <w:rPr>
          <w:rFonts w:ascii="Times New Roman" w:eastAsia="Times New Roman" w:hAnsi="Times New Roman" w:cs="Times New Roman"/>
          <w:color w:val="111111"/>
          <w:sz w:val="28"/>
          <w:szCs w:val="28"/>
          <w:lang w:eastAsia="uk-UA"/>
        </w:rPr>
        <w:t>я, здоров</w:t>
      </w:r>
      <w:r w:rsidRPr="00E52C9F">
        <w:rPr>
          <w:rFonts w:ascii="Times New Roman" w:eastAsia="Times New Roman" w:hAnsi="Times New Roman" w:cs="Times New Roman"/>
          <w:b/>
          <w:bCs/>
          <w:color w:val="111111"/>
          <w:sz w:val="28"/>
          <w:szCs w:val="28"/>
          <w:lang w:eastAsia="uk-UA"/>
        </w:rPr>
        <w:t>’</w:t>
      </w:r>
      <w:r w:rsidRPr="00E52C9F">
        <w:rPr>
          <w:rFonts w:ascii="Times New Roman" w:eastAsia="Times New Roman" w:hAnsi="Times New Roman" w:cs="Times New Roman"/>
          <w:color w:val="111111"/>
          <w:sz w:val="28"/>
          <w:szCs w:val="28"/>
          <w:lang w:eastAsia="uk-UA"/>
        </w:rPr>
        <w:t>я оточуючих і довкілля;</w:t>
      </w:r>
    </w:p>
    <w:p w:rsidR="00E52C9F" w:rsidRPr="00E52C9F"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поважати гідність, права, свободи та законні інтереси дитини та інших учасників освітнього процесу;</w:t>
      </w:r>
    </w:p>
    <w:p w:rsidR="00E52C9F" w:rsidRPr="00E52C9F"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дбати про фізичне та психічне здоров</w:t>
      </w:r>
      <w:r w:rsidRPr="00E52C9F">
        <w:rPr>
          <w:rFonts w:ascii="Times New Roman" w:eastAsia="Times New Roman" w:hAnsi="Times New Roman" w:cs="Times New Roman"/>
          <w:b/>
          <w:bCs/>
          <w:color w:val="111111"/>
          <w:sz w:val="28"/>
          <w:szCs w:val="28"/>
          <w:lang w:eastAsia="uk-UA"/>
        </w:rPr>
        <w:t>’</w:t>
      </w:r>
      <w:r w:rsidRPr="00E52C9F">
        <w:rPr>
          <w:rFonts w:ascii="Times New Roman" w:eastAsia="Times New Roman" w:hAnsi="Times New Roman" w:cs="Times New Roman"/>
          <w:color w:val="111111"/>
          <w:sz w:val="28"/>
          <w:szCs w:val="28"/>
          <w:lang w:eastAsia="uk-UA"/>
        </w:rPr>
        <w:t>я дитини, сприяти розвитку її здібностей, формувати навички здорового способу життя;</w:t>
      </w:r>
    </w:p>
    <w:p w:rsidR="00E52C9F" w:rsidRPr="00E52C9F" w:rsidRDefault="00B95B2F" w:rsidP="00E52C9F">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і культурних традицій, різного соціального походженн</w:t>
      </w:r>
      <w:r w:rsidR="00E52C9F">
        <w:rPr>
          <w:rFonts w:ascii="Times New Roman" w:eastAsia="Times New Roman" w:hAnsi="Times New Roman" w:cs="Times New Roman"/>
          <w:color w:val="111111"/>
          <w:sz w:val="28"/>
          <w:szCs w:val="28"/>
          <w:lang w:eastAsia="uk-UA"/>
        </w:rPr>
        <w:t>я, сімейного та майнового стану;</w:t>
      </w:r>
    </w:p>
    <w:p w:rsidR="00E52C9F" w:rsidRPr="009F536D" w:rsidRDefault="00B95B2F" w:rsidP="009F536D">
      <w:pPr>
        <w:pStyle w:val="a3"/>
        <w:numPr>
          <w:ilvl w:val="0"/>
          <w:numId w:val="7"/>
        </w:numPr>
        <w:shd w:val="clear" w:color="auto" w:fill="FFFFFF"/>
        <w:spacing w:line="240" w:lineRule="auto"/>
        <w:jc w:val="both"/>
        <w:rPr>
          <w:rFonts w:ascii="Tahoma" w:eastAsia="Times New Roman" w:hAnsi="Tahoma" w:cs="Tahoma"/>
          <w:color w:val="111111"/>
          <w:sz w:val="18"/>
          <w:szCs w:val="18"/>
          <w:lang w:eastAsia="uk-UA"/>
        </w:rPr>
      </w:pPr>
      <w:r w:rsidRPr="00E52C9F">
        <w:rPr>
          <w:rFonts w:ascii="Times New Roman" w:eastAsia="Times New Roman" w:hAnsi="Times New Roman" w:cs="Times New Roman"/>
          <w:color w:val="111111"/>
          <w:sz w:val="28"/>
          <w:szCs w:val="28"/>
          <w:lang w:eastAsia="uk-UA"/>
        </w:rPr>
        <w:t>настановленням та особистим прикладом утверджувати повагу до суспільної моралі та цінностей, зокрема правди, справедливості, патріотизму, гуманізму, толерантності, працелюбства.</w:t>
      </w:r>
    </w:p>
    <w:p w:rsidR="00B95B2F" w:rsidRPr="00B95B2F" w:rsidRDefault="00B95B2F" w:rsidP="00E52C9F">
      <w:pPr>
        <w:shd w:val="clear" w:color="auto" w:fill="FFFFFF"/>
        <w:spacing w:before="480" w:after="0" w:line="240" w:lineRule="auto"/>
        <w:jc w:val="center"/>
        <w:outlineLvl w:val="0"/>
        <w:rPr>
          <w:rFonts w:ascii="Times New Roman" w:eastAsia="Times New Roman" w:hAnsi="Times New Roman" w:cs="Times New Roman"/>
          <w:b/>
          <w:bCs/>
          <w:color w:val="000000" w:themeColor="text1"/>
          <w:kern w:val="36"/>
          <w:sz w:val="28"/>
          <w:szCs w:val="28"/>
          <w:lang w:eastAsia="uk-UA"/>
        </w:rPr>
      </w:pPr>
      <w:r w:rsidRPr="00B95B2F">
        <w:rPr>
          <w:rFonts w:ascii="Times New Roman" w:eastAsia="Times New Roman" w:hAnsi="Times New Roman" w:cs="Times New Roman"/>
          <w:b/>
          <w:bCs/>
          <w:color w:val="000000" w:themeColor="text1"/>
          <w:kern w:val="36"/>
          <w:sz w:val="28"/>
          <w:szCs w:val="28"/>
          <w:lang w:val="en-US" w:eastAsia="uk-UA"/>
        </w:rPr>
        <w:t>V</w:t>
      </w:r>
      <w:r w:rsidRPr="00B95B2F">
        <w:rPr>
          <w:rFonts w:ascii="Times New Roman" w:eastAsia="Times New Roman" w:hAnsi="Times New Roman" w:cs="Times New Roman"/>
          <w:b/>
          <w:bCs/>
          <w:color w:val="000000" w:themeColor="text1"/>
          <w:kern w:val="36"/>
          <w:sz w:val="28"/>
          <w:szCs w:val="28"/>
          <w:lang w:eastAsia="uk-UA"/>
        </w:rPr>
        <w:t>І. Відповідальність осіб, причетних до насильства та</w:t>
      </w:r>
    </w:p>
    <w:p w:rsidR="00B95B2F" w:rsidRPr="00E52C9F" w:rsidRDefault="00B95B2F" w:rsidP="00E52C9F">
      <w:pPr>
        <w:shd w:val="clear" w:color="auto" w:fill="FFFFFF"/>
        <w:spacing w:after="0" w:line="240" w:lineRule="auto"/>
        <w:jc w:val="center"/>
        <w:outlineLvl w:val="0"/>
        <w:rPr>
          <w:rFonts w:ascii="Times New Roman" w:eastAsia="Times New Roman" w:hAnsi="Times New Roman" w:cs="Times New Roman"/>
          <w:b/>
          <w:bCs/>
          <w:color w:val="000000" w:themeColor="text1"/>
          <w:spacing w:val="-2"/>
          <w:kern w:val="36"/>
          <w:sz w:val="28"/>
          <w:szCs w:val="28"/>
          <w:lang w:eastAsia="uk-UA"/>
        </w:rPr>
      </w:pPr>
      <w:r w:rsidRPr="00B95B2F">
        <w:rPr>
          <w:rFonts w:ascii="Times New Roman" w:eastAsia="Times New Roman" w:hAnsi="Times New Roman" w:cs="Times New Roman"/>
          <w:b/>
          <w:bCs/>
          <w:color w:val="000000" w:themeColor="text1"/>
          <w:kern w:val="36"/>
          <w:sz w:val="28"/>
          <w:szCs w:val="28"/>
          <w:lang w:eastAsia="uk-UA"/>
        </w:rPr>
        <w:t>жорстокого </w:t>
      </w:r>
      <w:r w:rsidRPr="00B95B2F">
        <w:rPr>
          <w:rFonts w:ascii="Times New Roman" w:eastAsia="Times New Roman" w:hAnsi="Times New Roman" w:cs="Times New Roman"/>
          <w:b/>
          <w:bCs/>
          <w:color w:val="000000" w:themeColor="text1"/>
          <w:spacing w:val="-2"/>
          <w:kern w:val="36"/>
          <w:sz w:val="28"/>
          <w:szCs w:val="28"/>
          <w:lang w:eastAsia="uk-UA"/>
        </w:rPr>
        <w:t>поводження з дітьми</w:t>
      </w:r>
    </w:p>
    <w:p w:rsidR="00E52C9F" w:rsidRPr="00B95B2F" w:rsidRDefault="00E52C9F" w:rsidP="00131D25">
      <w:pPr>
        <w:shd w:val="clear" w:color="auto" w:fill="FFFFFF"/>
        <w:spacing w:after="0" w:line="240" w:lineRule="auto"/>
        <w:jc w:val="center"/>
        <w:outlineLvl w:val="0"/>
        <w:rPr>
          <w:rFonts w:ascii="Arial" w:eastAsia="Times New Roman" w:hAnsi="Arial" w:cs="Arial"/>
          <w:b/>
          <w:bCs/>
          <w:color w:val="000000" w:themeColor="text1"/>
          <w:kern w:val="36"/>
          <w:sz w:val="27"/>
          <w:szCs w:val="27"/>
          <w:lang w:eastAsia="uk-UA"/>
        </w:rPr>
      </w:pPr>
      <w:bookmarkStart w:id="0" w:name="_GoBack"/>
      <w:bookmarkEnd w:id="0"/>
    </w:p>
    <w:p w:rsidR="00B95B2F" w:rsidRPr="00B95B2F" w:rsidRDefault="00B95B2F" w:rsidP="00131D25">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6.1. Особи, які вчинили насильство або жорстокість по відношенню до здобувачів освіти, притягуються до відповідальності згідно з чинним законодавством.</w:t>
      </w:r>
    </w:p>
    <w:p w:rsidR="00B95B2F" w:rsidRPr="00B95B2F" w:rsidRDefault="00B95B2F" w:rsidP="00131D25">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6.2. Неповідомлення директором закладу освіти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rsidR="00B95B2F" w:rsidRPr="00B95B2F" w:rsidRDefault="00B95B2F" w:rsidP="00131D25">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000000"/>
          <w:sz w:val="28"/>
          <w:szCs w:val="28"/>
          <w:shd w:val="clear" w:color="auto" w:fill="FFFFFF"/>
          <w:lang w:val="ru-RU" w:eastAsia="uk-UA"/>
        </w:rPr>
        <w:lastRenderedPageBreak/>
        <w:t>6.3. Особу за вчинення насильства та жорстоких дій із дітьми можуть направити для проходження відповідної програми: за рішенням суду </w:t>
      </w:r>
      <w:r w:rsidRPr="00B95B2F">
        <w:rPr>
          <w:rFonts w:ascii="Times New Roman" w:eastAsia="Times New Roman" w:hAnsi="Times New Roman" w:cs="Times New Roman"/>
          <w:color w:val="000000"/>
          <w:sz w:val="28"/>
          <w:szCs w:val="28"/>
          <w:shd w:val="clear" w:color="auto" w:fill="FFFFFF"/>
          <w:lang w:eastAsia="uk-UA"/>
        </w:rPr>
        <w:t>—</w:t>
      </w:r>
      <w:r w:rsidRPr="00B95B2F">
        <w:rPr>
          <w:rFonts w:ascii="Times New Roman" w:eastAsia="Times New Roman" w:hAnsi="Times New Roman" w:cs="Times New Roman"/>
          <w:color w:val="000000"/>
          <w:sz w:val="28"/>
          <w:szCs w:val="28"/>
          <w:shd w:val="clear" w:color="auto" w:fill="FFFFFF"/>
          <w:lang w:val="ru-RU" w:eastAsia="uk-UA"/>
        </w:rPr>
        <w:t> строком від одного до трьох місяців; за відсутності судового рішення </w:t>
      </w:r>
      <w:r w:rsidRPr="00B95B2F">
        <w:rPr>
          <w:rFonts w:ascii="Times New Roman" w:eastAsia="Times New Roman" w:hAnsi="Times New Roman" w:cs="Times New Roman"/>
          <w:color w:val="000000"/>
          <w:sz w:val="28"/>
          <w:szCs w:val="28"/>
          <w:shd w:val="clear" w:color="auto" w:fill="FFFFFF"/>
          <w:lang w:eastAsia="uk-UA"/>
        </w:rPr>
        <w:t>—</w:t>
      </w:r>
      <w:r w:rsidRPr="00B95B2F">
        <w:rPr>
          <w:rFonts w:ascii="Times New Roman" w:eastAsia="Times New Roman" w:hAnsi="Times New Roman" w:cs="Times New Roman"/>
          <w:color w:val="000000"/>
          <w:sz w:val="28"/>
          <w:szCs w:val="28"/>
          <w:shd w:val="clear" w:color="auto" w:fill="FFFFFF"/>
          <w:lang w:val="ru-RU" w:eastAsia="uk-UA"/>
        </w:rPr>
        <w:t> на добровільній основі, а дітей віком до 16 років </w:t>
      </w:r>
      <w:r w:rsidRPr="00B95B2F">
        <w:rPr>
          <w:rFonts w:ascii="Times New Roman" w:eastAsia="Times New Roman" w:hAnsi="Times New Roman" w:cs="Times New Roman"/>
          <w:color w:val="000000"/>
          <w:sz w:val="28"/>
          <w:szCs w:val="28"/>
          <w:shd w:val="clear" w:color="auto" w:fill="FFFFFF"/>
          <w:lang w:eastAsia="uk-UA"/>
        </w:rPr>
        <w:t>—</w:t>
      </w:r>
      <w:r w:rsidRPr="00B95B2F">
        <w:rPr>
          <w:rFonts w:ascii="Times New Roman" w:eastAsia="Times New Roman" w:hAnsi="Times New Roman" w:cs="Times New Roman"/>
          <w:color w:val="000000"/>
          <w:sz w:val="28"/>
          <w:szCs w:val="28"/>
          <w:shd w:val="clear" w:color="auto" w:fill="FFFFFF"/>
          <w:lang w:val="ru-RU" w:eastAsia="uk-UA"/>
        </w:rPr>
        <w:t> за згодою законних представників дитини.</w:t>
      </w:r>
    </w:p>
    <w:p w:rsidR="00B95B2F" w:rsidRDefault="00B95B2F" w:rsidP="00131D25">
      <w:pPr>
        <w:shd w:val="clear" w:color="auto" w:fill="FFFFFF"/>
        <w:spacing w:line="240" w:lineRule="auto"/>
        <w:jc w:val="both"/>
        <w:rPr>
          <w:rFonts w:ascii="Times New Roman" w:eastAsia="Times New Roman" w:hAnsi="Times New Roman" w:cs="Times New Roman"/>
          <w:color w:val="000000"/>
          <w:sz w:val="28"/>
          <w:szCs w:val="28"/>
          <w:shd w:val="clear" w:color="auto" w:fill="FFFFFF"/>
          <w:lang w:val="ru-RU" w:eastAsia="uk-UA"/>
        </w:rPr>
      </w:pPr>
      <w:r w:rsidRPr="00B95B2F">
        <w:rPr>
          <w:rFonts w:ascii="Times New Roman" w:eastAsia="Times New Roman" w:hAnsi="Times New Roman" w:cs="Times New Roman"/>
          <w:color w:val="000000"/>
          <w:sz w:val="28"/>
          <w:szCs w:val="28"/>
          <w:shd w:val="clear" w:color="auto" w:fill="FFFFFF"/>
          <w:lang w:val="ru-RU" w:eastAsia="uk-UA"/>
        </w:rPr>
        <w:t>6.4. Законні представники дитини, яка постраждала або стала свідком від насильства або жорстокого поводження, мають право отримувати інформацію щодо порядку та умов проходження нею відповідних програм.</w:t>
      </w:r>
    </w:p>
    <w:p w:rsidR="00E52C9F" w:rsidRPr="00B95B2F" w:rsidRDefault="00E52C9F" w:rsidP="00131D25">
      <w:pPr>
        <w:shd w:val="clear" w:color="auto" w:fill="FFFFFF"/>
        <w:spacing w:line="240" w:lineRule="auto"/>
        <w:jc w:val="both"/>
        <w:rPr>
          <w:rFonts w:ascii="Tahoma" w:eastAsia="Times New Roman" w:hAnsi="Tahoma" w:cs="Tahoma"/>
          <w:color w:val="111111"/>
          <w:sz w:val="18"/>
          <w:szCs w:val="18"/>
          <w:lang w:eastAsia="uk-UA"/>
        </w:rPr>
      </w:pPr>
    </w:p>
    <w:p w:rsidR="00B95B2F" w:rsidRPr="00B95B2F" w:rsidRDefault="00B95B2F" w:rsidP="00E52C9F">
      <w:pPr>
        <w:shd w:val="clear" w:color="auto" w:fill="FFFFFF"/>
        <w:spacing w:after="0" w:line="240" w:lineRule="auto"/>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000000"/>
          <w:sz w:val="28"/>
          <w:szCs w:val="28"/>
          <w:shd w:val="clear" w:color="auto" w:fill="FFFFFF"/>
          <w:lang w:val="en-US" w:eastAsia="uk-UA"/>
        </w:rPr>
        <w:t>V</w:t>
      </w:r>
      <w:r w:rsidRPr="00B95B2F">
        <w:rPr>
          <w:rFonts w:ascii="Times New Roman" w:eastAsia="Times New Roman" w:hAnsi="Times New Roman" w:cs="Times New Roman"/>
          <w:b/>
          <w:bCs/>
          <w:color w:val="000000"/>
          <w:sz w:val="28"/>
          <w:szCs w:val="28"/>
          <w:shd w:val="clear" w:color="auto" w:fill="FFFFFF"/>
          <w:lang w:eastAsia="uk-UA"/>
        </w:rPr>
        <w:t>ІІ. Взаємодія з установами, які здійснюють заходи у</w:t>
      </w:r>
    </w:p>
    <w:p w:rsidR="00B95B2F" w:rsidRPr="00B95B2F" w:rsidRDefault="00B95B2F" w:rsidP="00E52C9F">
      <w:pPr>
        <w:shd w:val="clear" w:color="auto" w:fill="FFFFFF"/>
        <w:spacing w:after="0" w:line="240" w:lineRule="auto"/>
        <w:jc w:val="center"/>
        <w:rPr>
          <w:rFonts w:ascii="Tahoma" w:eastAsia="Times New Roman" w:hAnsi="Tahoma" w:cs="Tahoma"/>
          <w:color w:val="111111"/>
          <w:sz w:val="18"/>
          <w:szCs w:val="18"/>
          <w:lang w:eastAsia="uk-UA"/>
        </w:rPr>
      </w:pPr>
      <w:r w:rsidRPr="00B95B2F">
        <w:rPr>
          <w:rFonts w:ascii="Times New Roman" w:eastAsia="Times New Roman" w:hAnsi="Times New Roman" w:cs="Times New Roman"/>
          <w:b/>
          <w:bCs/>
          <w:color w:val="000000"/>
          <w:sz w:val="28"/>
          <w:szCs w:val="28"/>
          <w:shd w:val="clear" w:color="auto" w:fill="FFFFFF"/>
          <w:lang w:eastAsia="uk-UA"/>
        </w:rPr>
        <w:t>сфері запобігання та захисту від різних форм насильства та</w:t>
      </w:r>
    </w:p>
    <w:p w:rsidR="00B95B2F" w:rsidRDefault="00B95B2F" w:rsidP="00E52C9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uk-UA"/>
        </w:rPr>
      </w:pPr>
      <w:r w:rsidRPr="00B95B2F">
        <w:rPr>
          <w:rFonts w:ascii="Times New Roman" w:eastAsia="Times New Roman" w:hAnsi="Times New Roman" w:cs="Times New Roman"/>
          <w:b/>
          <w:bCs/>
          <w:color w:val="000000"/>
          <w:sz w:val="28"/>
          <w:szCs w:val="28"/>
          <w:shd w:val="clear" w:color="auto" w:fill="FFFFFF"/>
          <w:lang w:eastAsia="uk-UA"/>
        </w:rPr>
        <w:t>жорстокого поводження в закладах освіти</w:t>
      </w:r>
    </w:p>
    <w:p w:rsidR="00E52C9F" w:rsidRPr="00B95B2F" w:rsidRDefault="00E52C9F" w:rsidP="00E52C9F">
      <w:pPr>
        <w:shd w:val="clear" w:color="auto" w:fill="FFFFFF"/>
        <w:spacing w:after="0" w:line="240" w:lineRule="auto"/>
        <w:jc w:val="both"/>
        <w:rPr>
          <w:rFonts w:ascii="Tahoma" w:eastAsia="Times New Roman" w:hAnsi="Tahoma" w:cs="Tahoma"/>
          <w:color w:val="111111"/>
          <w:sz w:val="18"/>
          <w:szCs w:val="18"/>
          <w:lang w:eastAsia="uk-UA"/>
        </w:rPr>
      </w:pPr>
    </w:p>
    <w:p w:rsidR="00B95B2F" w:rsidRPr="00B95B2F" w:rsidRDefault="00B95B2F" w:rsidP="00E52C9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000000"/>
          <w:sz w:val="28"/>
          <w:szCs w:val="28"/>
          <w:shd w:val="clear" w:color="auto" w:fill="FFFFFF"/>
          <w:lang w:eastAsia="uk-UA"/>
        </w:rPr>
        <w:t>7.1. Налагодження співпраці зі службою у справах дітей, центром соціальних служб сім’ї, дітей та молоді, представниками правоохоронних органів, громадських інституцій.</w:t>
      </w:r>
    </w:p>
    <w:p w:rsidR="00B95B2F" w:rsidRPr="00B95B2F" w:rsidRDefault="00B95B2F" w:rsidP="00E52C9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000000"/>
          <w:sz w:val="28"/>
          <w:szCs w:val="28"/>
          <w:shd w:val="clear" w:color="auto" w:fill="FFFFFF"/>
          <w:lang w:eastAsia="uk-UA"/>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rsidR="00B95B2F" w:rsidRPr="00B95B2F" w:rsidRDefault="00B95B2F" w:rsidP="00E52C9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000000"/>
          <w:sz w:val="28"/>
          <w:szCs w:val="28"/>
          <w:shd w:val="clear" w:color="auto" w:fill="FFFFFF"/>
          <w:lang w:eastAsia="uk-UA"/>
        </w:rPr>
        <w:t>7.3. Участь представників інших установ у професійному інформуванні всіх учасників освітнього процесу щодо запобіганню насильству та жорстокого </w:t>
      </w:r>
      <w:r w:rsidRPr="00B95B2F">
        <w:rPr>
          <w:rFonts w:ascii="Times New Roman" w:eastAsia="Times New Roman" w:hAnsi="Times New Roman" w:cs="Times New Roman"/>
          <w:color w:val="000000"/>
          <w:spacing w:val="-2"/>
          <w:sz w:val="28"/>
          <w:szCs w:val="28"/>
          <w:shd w:val="clear" w:color="auto" w:fill="FFFFFF"/>
          <w:lang w:eastAsia="uk-UA"/>
        </w:rPr>
        <w:t>поводження.</w:t>
      </w:r>
    </w:p>
    <w:p w:rsidR="00B95B2F" w:rsidRPr="00B95B2F" w:rsidRDefault="00B95B2F" w:rsidP="00E52C9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000000"/>
          <w:sz w:val="28"/>
          <w:szCs w:val="28"/>
          <w:shd w:val="clear" w:color="auto" w:fill="FFFFFF"/>
          <w:lang w:eastAsia="uk-UA"/>
        </w:rPr>
        <w:t>7.4. 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щодо всіх видів насильства жорстокого поводження з дітьми.</w:t>
      </w:r>
    </w:p>
    <w:p w:rsidR="00B95B2F" w:rsidRPr="00B95B2F" w:rsidRDefault="00B95B2F" w:rsidP="00E52C9F">
      <w:pPr>
        <w:shd w:val="clear" w:color="auto" w:fill="FFFFFF"/>
        <w:spacing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000000"/>
          <w:sz w:val="28"/>
          <w:szCs w:val="28"/>
          <w:shd w:val="clear" w:color="auto" w:fill="FFFFFF"/>
          <w:lang w:eastAsia="uk-UA"/>
        </w:rPr>
        <w:t>7.5. Забезпечення взаємодії 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насильству та жорстокому поводженні з дітьми, а також спрямування осіб, що постраждали від насильства та жорстокого поводження,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p>
    <w:p w:rsidR="00B95B2F" w:rsidRDefault="00B95B2F" w:rsidP="00E52C9F">
      <w:pPr>
        <w:shd w:val="clear" w:color="auto" w:fill="FFFFFF"/>
        <w:spacing w:before="480" w:line="240" w:lineRule="auto"/>
        <w:jc w:val="center"/>
        <w:outlineLvl w:val="0"/>
        <w:rPr>
          <w:rFonts w:ascii="Times New Roman" w:eastAsia="Times New Roman" w:hAnsi="Times New Roman" w:cs="Times New Roman"/>
          <w:b/>
          <w:bCs/>
          <w:color w:val="000000" w:themeColor="text1"/>
          <w:spacing w:val="-2"/>
          <w:kern w:val="36"/>
          <w:sz w:val="28"/>
          <w:szCs w:val="28"/>
          <w:lang w:eastAsia="uk-UA"/>
        </w:rPr>
      </w:pPr>
      <w:r w:rsidRPr="00B95B2F">
        <w:rPr>
          <w:rFonts w:ascii="Times New Roman" w:eastAsia="Times New Roman" w:hAnsi="Times New Roman" w:cs="Times New Roman"/>
          <w:b/>
          <w:bCs/>
          <w:color w:val="000000" w:themeColor="text1"/>
          <w:kern w:val="36"/>
          <w:sz w:val="28"/>
          <w:szCs w:val="28"/>
          <w:lang w:val="en-US" w:eastAsia="uk-UA"/>
        </w:rPr>
        <w:t>V</w:t>
      </w:r>
      <w:r w:rsidRPr="00B95B2F">
        <w:rPr>
          <w:rFonts w:ascii="Times New Roman" w:eastAsia="Times New Roman" w:hAnsi="Times New Roman" w:cs="Times New Roman"/>
          <w:b/>
          <w:bCs/>
          <w:color w:val="000000" w:themeColor="text1"/>
          <w:kern w:val="36"/>
          <w:sz w:val="28"/>
          <w:szCs w:val="28"/>
          <w:lang w:eastAsia="uk-UA"/>
        </w:rPr>
        <w:t>ІІІ.</w:t>
      </w:r>
      <w:r w:rsidRPr="00B95B2F">
        <w:rPr>
          <w:rFonts w:ascii="Calibri" w:eastAsia="Times New Roman" w:hAnsi="Calibri" w:cs="Calibri"/>
          <w:b/>
          <w:bCs/>
          <w:color w:val="000000" w:themeColor="text1"/>
          <w:kern w:val="36"/>
          <w:sz w:val="28"/>
          <w:szCs w:val="28"/>
          <w:lang w:eastAsia="uk-UA"/>
        </w:rPr>
        <w:t> </w:t>
      </w:r>
      <w:r w:rsidRPr="00B95B2F">
        <w:rPr>
          <w:rFonts w:ascii="Times New Roman" w:eastAsia="Times New Roman" w:hAnsi="Times New Roman" w:cs="Times New Roman"/>
          <w:b/>
          <w:bCs/>
          <w:color w:val="000000" w:themeColor="text1"/>
          <w:spacing w:val="-2"/>
          <w:kern w:val="36"/>
          <w:sz w:val="28"/>
          <w:szCs w:val="28"/>
          <w:lang w:eastAsia="uk-UA"/>
        </w:rPr>
        <w:t>Прикінцеві</w:t>
      </w:r>
      <w:r w:rsidRPr="00B95B2F">
        <w:rPr>
          <w:rFonts w:ascii="Calibri" w:eastAsia="Times New Roman" w:hAnsi="Calibri" w:cs="Calibri"/>
          <w:b/>
          <w:bCs/>
          <w:color w:val="000000" w:themeColor="text1"/>
          <w:kern w:val="36"/>
          <w:sz w:val="28"/>
          <w:szCs w:val="28"/>
          <w:lang w:eastAsia="uk-UA"/>
        </w:rPr>
        <w:t> </w:t>
      </w:r>
      <w:r w:rsidRPr="00B95B2F">
        <w:rPr>
          <w:rFonts w:ascii="Times New Roman" w:eastAsia="Times New Roman" w:hAnsi="Times New Roman" w:cs="Times New Roman"/>
          <w:b/>
          <w:bCs/>
          <w:color w:val="000000" w:themeColor="text1"/>
          <w:spacing w:val="-2"/>
          <w:kern w:val="36"/>
          <w:sz w:val="28"/>
          <w:szCs w:val="28"/>
          <w:lang w:eastAsia="uk-UA"/>
        </w:rPr>
        <w:t>положення</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8.1. Положення про запобігання і протидію насильству та жорстокому поводженню з дітьми в ЗЗСО затверджується наказом директора закладу освіти та є обов’язковими до виконання всіма учасниками освітнього процесу.</w:t>
      </w:r>
    </w:p>
    <w:p w:rsidR="00B95B2F" w:rsidRPr="00B95B2F" w:rsidRDefault="00B95B2F" w:rsidP="00E52C9F">
      <w:pPr>
        <w:shd w:val="clear" w:color="auto" w:fill="FFFFFF"/>
        <w:spacing w:after="0" w:line="240" w:lineRule="auto"/>
        <w:jc w:val="both"/>
        <w:rPr>
          <w:rFonts w:ascii="Tahoma" w:eastAsia="Times New Roman" w:hAnsi="Tahoma" w:cs="Tahoma"/>
          <w:color w:val="111111"/>
          <w:sz w:val="18"/>
          <w:szCs w:val="18"/>
          <w:lang w:eastAsia="uk-UA"/>
        </w:rPr>
      </w:pPr>
      <w:r w:rsidRPr="00B95B2F">
        <w:rPr>
          <w:rFonts w:ascii="Times New Roman" w:eastAsia="Times New Roman" w:hAnsi="Times New Roman" w:cs="Times New Roman"/>
          <w:color w:val="111111"/>
          <w:sz w:val="28"/>
          <w:szCs w:val="28"/>
          <w:lang w:eastAsia="uk-UA"/>
        </w:rPr>
        <w:t>8.2. Усі учасники освітнього процесу мають бути ознайомлені з порядком захисту від різних форм насильства та жорстокого поводження з дітьми.</w:t>
      </w:r>
    </w:p>
    <w:p w:rsidR="00392695" w:rsidRDefault="00392695" w:rsidP="00E52C9F">
      <w:pPr>
        <w:jc w:val="both"/>
      </w:pPr>
    </w:p>
    <w:sectPr w:rsidR="0039269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ED8" w:rsidRDefault="00AE1ED8" w:rsidP="00E578AE">
      <w:pPr>
        <w:spacing w:after="0" w:line="240" w:lineRule="auto"/>
      </w:pPr>
      <w:r>
        <w:separator/>
      </w:r>
    </w:p>
  </w:endnote>
  <w:endnote w:type="continuationSeparator" w:id="0">
    <w:p w:rsidR="00AE1ED8" w:rsidRDefault="00AE1ED8" w:rsidP="00E5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ED8" w:rsidRDefault="00AE1ED8" w:rsidP="00E578AE">
      <w:pPr>
        <w:spacing w:after="0" w:line="240" w:lineRule="auto"/>
      </w:pPr>
      <w:r>
        <w:separator/>
      </w:r>
    </w:p>
  </w:footnote>
  <w:footnote w:type="continuationSeparator" w:id="0">
    <w:p w:rsidR="00AE1ED8" w:rsidRDefault="00AE1ED8" w:rsidP="00E57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38F"/>
    <w:multiLevelType w:val="hybridMultilevel"/>
    <w:tmpl w:val="0BCE50EA"/>
    <w:lvl w:ilvl="0" w:tplc="E0104F32">
      <w:start w:val="5"/>
      <w:numFmt w:val="bullet"/>
      <w:lvlText w:val="-"/>
      <w:lvlJc w:val="left"/>
      <w:pPr>
        <w:ind w:left="36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FD63DF"/>
    <w:multiLevelType w:val="hybridMultilevel"/>
    <w:tmpl w:val="AF480DB4"/>
    <w:lvl w:ilvl="0" w:tplc="69FC79D8">
      <w:start w:val="5"/>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220B4D"/>
    <w:multiLevelType w:val="hybridMultilevel"/>
    <w:tmpl w:val="B6080234"/>
    <w:lvl w:ilvl="0" w:tplc="E0104F32">
      <w:start w:val="5"/>
      <w:numFmt w:val="bullet"/>
      <w:lvlText w:val="-"/>
      <w:lvlJc w:val="left"/>
      <w:pPr>
        <w:ind w:left="360" w:hanging="360"/>
      </w:pPr>
      <w:rPr>
        <w:rFonts w:ascii="Times New Roman" w:eastAsia="Times New Roman" w:hAnsi="Times New Roman" w:cs="Times New Roman" w:hint="default"/>
        <w:sz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2E1D3BD5"/>
    <w:multiLevelType w:val="hybridMultilevel"/>
    <w:tmpl w:val="743ECD00"/>
    <w:lvl w:ilvl="0" w:tplc="AA506D3E">
      <w:start w:val="5"/>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232E6A"/>
    <w:multiLevelType w:val="hybridMultilevel"/>
    <w:tmpl w:val="E5DA7E40"/>
    <w:lvl w:ilvl="0" w:tplc="4C62A6D6">
      <w:start w:val="5"/>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790838"/>
    <w:multiLevelType w:val="hybridMultilevel"/>
    <w:tmpl w:val="25163206"/>
    <w:lvl w:ilvl="0" w:tplc="35A441F0">
      <w:start w:val="5"/>
      <w:numFmt w:val="bullet"/>
      <w:lvlText w:val="-"/>
      <w:lvlJc w:val="left"/>
      <w:pPr>
        <w:ind w:left="360" w:hanging="360"/>
      </w:pPr>
      <w:rPr>
        <w:rFonts w:ascii="Times New Roman" w:eastAsia="Times New Roman" w:hAnsi="Times New Roman" w:cs="Times New Roman" w:hint="default"/>
        <w:sz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71922BEA"/>
    <w:multiLevelType w:val="hybridMultilevel"/>
    <w:tmpl w:val="179E4926"/>
    <w:lvl w:ilvl="0" w:tplc="6C764D7C">
      <w:start w:val="5"/>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E6C54BE"/>
    <w:multiLevelType w:val="hybridMultilevel"/>
    <w:tmpl w:val="A8F42628"/>
    <w:lvl w:ilvl="0" w:tplc="23FA9B56">
      <w:start w:val="5"/>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1A"/>
    <w:rsid w:val="00131D25"/>
    <w:rsid w:val="0024761A"/>
    <w:rsid w:val="00340B45"/>
    <w:rsid w:val="00392695"/>
    <w:rsid w:val="00463B4C"/>
    <w:rsid w:val="0075747A"/>
    <w:rsid w:val="00877386"/>
    <w:rsid w:val="009F536D"/>
    <w:rsid w:val="00AE1ED8"/>
    <w:rsid w:val="00B95B2F"/>
    <w:rsid w:val="00E52C9F"/>
    <w:rsid w:val="00E578AE"/>
    <w:rsid w:val="00E649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34BA6-9F5A-4B1D-8FC9-691E1BBA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386"/>
    <w:pPr>
      <w:ind w:left="720"/>
      <w:contextualSpacing/>
    </w:pPr>
  </w:style>
  <w:style w:type="paragraph" w:styleId="a4">
    <w:name w:val="header"/>
    <w:basedOn w:val="a"/>
    <w:link w:val="a5"/>
    <w:uiPriority w:val="99"/>
    <w:unhideWhenUsed/>
    <w:rsid w:val="00E578A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578AE"/>
  </w:style>
  <w:style w:type="paragraph" w:styleId="a6">
    <w:name w:val="footer"/>
    <w:basedOn w:val="a"/>
    <w:link w:val="a7"/>
    <w:uiPriority w:val="99"/>
    <w:unhideWhenUsed/>
    <w:rsid w:val="00E578A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5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3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9</Pages>
  <Words>13667</Words>
  <Characters>7791</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5</cp:revision>
  <dcterms:created xsi:type="dcterms:W3CDTF">2025-11-11T11:48:00Z</dcterms:created>
  <dcterms:modified xsi:type="dcterms:W3CDTF">2026-05-07T06:54:00Z</dcterms:modified>
</cp:coreProperties>
</file>